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097" w:rsidRPr="00375097" w:rsidRDefault="00375097" w:rsidP="00375097">
      <w:pPr>
        <w:ind w:firstLineChars="200" w:firstLine="643"/>
        <w:jc w:val="center"/>
        <w:rPr>
          <w:b/>
          <w:sz w:val="32"/>
          <w:szCs w:val="32"/>
        </w:rPr>
      </w:pPr>
      <w:r w:rsidRPr="00375097">
        <w:rPr>
          <w:rFonts w:hint="eastAsia"/>
          <w:b/>
          <w:sz w:val="32"/>
          <w:szCs w:val="32"/>
        </w:rPr>
        <w:t>拍摄地方风情的意义</w:t>
      </w:r>
    </w:p>
    <w:p w:rsidR="0094639B" w:rsidRDefault="00375097" w:rsidP="00375097">
      <w:pPr>
        <w:ind w:firstLineChars="200" w:firstLine="560"/>
        <w:rPr>
          <w:sz w:val="28"/>
          <w:szCs w:val="28"/>
        </w:rPr>
      </w:pPr>
      <w:r w:rsidRPr="00375097">
        <w:rPr>
          <w:rFonts w:hint="eastAsia"/>
          <w:sz w:val="28"/>
          <w:szCs w:val="28"/>
        </w:rPr>
        <w:t>地方文化包括人的共性文化和地方的个性文化，共性文化即人性，在哪里都可以拍到，个性文化没有数十年的生活经历是吃不透的，光靠主办</w:t>
      </w:r>
      <w:proofErr w:type="gramStart"/>
      <w:r w:rsidRPr="00375097">
        <w:rPr>
          <w:rFonts w:hint="eastAsia"/>
          <w:sz w:val="28"/>
          <w:szCs w:val="28"/>
        </w:rPr>
        <w:t>方促进</w:t>
      </w:r>
      <w:proofErr w:type="gramEnd"/>
      <w:r w:rsidRPr="00375097">
        <w:rPr>
          <w:rFonts w:hint="eastAsia"/>
          <w:sz w:val="28"/>
          <w:szCs w:val="28"/>
        </w:rPr>
        <w:t>旅游业的初衷下的解说，是不足以亲身感受到真实灵感的，而在初来乍到的摄影家来说，拍摄的照片是人类共性与摄影家个性的产物，世界文化遗产就是这样被阐释的，但这只是个人所想，不是一方水土的一草一木一砖一瓦一动一物所想，“外来和尚”作品下的新闻、纪实、文字、绘画的阐释都是如此，同样，建立在人脑基础之上的数据统计与数学公式也是在主观加之于客观的司外揣内而可被证伪的，而成就地方文化的多样性与自己是摄影家的作用所在。</w:t>
      </w:r>
    </w:p>
    <w:p w:rsidR="00631988" w:rsidRPr="00631988" w:rsidRDefault="00631988" w:rsidP="00631988">
      <w:pPr>
        <w:ind w:firstLineChars="200" w:firstLine="562"/>
        <w:jc w:val="center"/>
        <w:rPr>
          <w:rFonts w:hint="eastAsia"/>
          <w:b/>
          <w:sz w:val="28"/>
          <w:szCs w:val="28"/>
        </w:rPr>
      </w:pPr>
      <w:bookmarkStart w:id="0" w:name="_GoBack"/>
      <w:r w:rsidRPr="00631988">
        <w:rPr>
          <w:rFonts w:hint="eastAsia"/>
          <w:b/>
          <w:sz w:val="28"/>
          <w:szCs w:val="28"/>
        </w:rPr>
        <w:t>正所谓片如其人，而非片如实地。</w:t>
      </w:r>
      <w:bookmarkEnd w:id="0"/>
    </w:p>
    <w:sectPr w:rsidR="00631988" w:rsidRPr="0063198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946" w:rsidRDefault="00690946" w:rsidP="00375097">
      <w:r>
        <w:separator/>
      </w:r>
    </w:p>
  </w:endnote>
  <w:endnote w:type="continuationSeparator" w:id="0">
    <w:p w:rsidR="00690946" w:rsidRDefault="00690946" w:rsidP="0037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004592"/>
      <w:docPartObj>
        <w:docPartGallery w:val="Page Numbers (Bottom of Page)"/>
        <w:docPartUnique/>
      </w:docPartObj>
    </w:sdtPr>
    <w:sdtEndPr>
      <w:rPr>
        <w:sz w:val="28"/>
        <w:szCs w:val="28"/>
      </w:rPr>
    </w:sdtEndPr>
    <w:sdtContent>
      <w:p w:rsidR="00B26A0E" w:rsidRPr="00B26A0E" w:rsidRDefault="00B26A0E">
        <w:pPr>
          <w:pStyle w:val="a4"/>
          <w:jc w:val="right"/>
          <w:rPr>
            <w:sz w:val="28"/>
            <w:szCs w:val="28"/>
          </w:rPr>
        </w:pPr>
        <w:r w:rsidRPr="00B26A0E">
          <w:rPr>
            <w:sz w:val="28"/>
            <w:szCs w:val="28"/>
          </w:rPr>
          <w:fldChar w:fldCharType="begin"/>
        </w:r>
        <w:r w:rsidRPr="00B26A0E">
          <w:rPr>
            <w:sz w:val="28"/>
            <w:szCs w:val="28"/>
          </w:rPr>
          <w:instrText>PAGE   \* MERGEFORMAT</w:instrText>
        </w:r>
        <w:r w:rsidRPr="00B26A0E">
          <w:rPr>
            <w:sz w:val="28"/>
            <w:szCs w:val="28"/>
          </w:rPr>
          <w:fldChar w:fldCharType="separate"/>
        </w:r>
        <w:r w:rsidR="00631988" w:rsidRPr="00631988">
          <w:rPr>
            <w:noProof/>
            <w:sz w:val="28"/>
            <w:szCs w:val="28"/>
            <w:lang w:val="zh-CN"/>
          </w:rPr>
          <w:t>1</w:t>
        </w:r>
        <w:r w:rsidRPr="00B26A0E">
          <w:rPr>
            <w:sz w:val="28"/>
            <w:szCs w:val="28"/>
          </w:rPr>
          <w:fldChar w:fldCharType="end"/>
        </w:r>
      </w:p>
    </w:sdtContent>
  </w:sdt>
  <w:p w:rsidR="00B26A0E" w:rsidRPr="00B26A0E" w:rsidRDefault="00B26A0E">
    <w:pPr>
      <w:pStyle w:val="a4"/>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946" w:rsidRDefault="00690946" w:rsidP="00375097">
      <w:r>
        <w:separator/>
      </w:r>
    </w:p>
  </w:footnote>
  <w:footnote w:type="continuationSeparator" w:id="0">
    <w:p w:rsidR="00690946" w:rsidRDefault="00690946" w:rsidP="003750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71"/>
    <w:rsid w:val="00033F71"/>
    <w:rsid w:val="00375097"/>
    <w:rsid w:val="00561078"/>
    <w:rsid w:val="00631988"/>
    <w:rsid w:val="00690946"/>
    <w:rsid w:val="0094639B"/>
    <w:rsid w:val="00B26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FCC93E-E75B-40FC-BBA0-41818491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50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5097"/>
    <w:rPr>
      <w:sz w:val="18"/>
      <w:szCs w:val="18"/>
    </w:rPr>
  </w:style>
  <w:style w:type="paragraph" w:styleId="a4">
    <w:name w:val="footer"/>
    <w:basedOn w:val="a"/>
    <w:link w:val="Char0"/>
    <w:uiPriority w:val="99"/>
    <w:unhideWhenUsed/>
    <w:rsid w:val="00375097"/>
    <w:pPr>
      <w:tabs>
        <w:tab w:val="center" w:pos="4153"/>
        <w:tab w:val="right" w:pos="8306"/>
      </w:tabs>
      <w:snapToGrid w:val="0"/>
      <w:jc w:val="left"/>
    </w:pPr>
    <w:rPr>
      <w:sz w:val="18"/>
      <w:szCs w:val="18"/>
    </w:rPr>
  </w:style>
  <w:style w:type="character" w:customStyle="1" w:styleId="Char0">
    <w:name w:val="页脚 Char"/>
    <w:basedOn w:val="a0"/>
    <w:link w:val="a4"/>
    <w:uiPriority w:val="99"/>
    <w:rsid w:val="003750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Words>
  <Characters>251</Characters>
  <Application>Microsoft Office Word</Application>
  <DocSecurity>0</DocSecurity>
  <Lines>2</Lines>
  <Paragraphs>1</Paragraphs>
  <ScaleCrop>false</ScaleCrop>
  <Company/>
  <LinksUpToDate>false</LinksUpToDate>
  <CharactersWithSpaces>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冯英华</dc:creator>
  <cp:keywords/>
  <dc:description/>
  <cp:lastModifiedBy>冯英华</cp:lastModifiedBy>
  <cp:revision>12</cp:revision>
  <dcterms:created xsi:type="dcterms:W3CDTF">2013-12-27T13:10:00Z</dcterms:created>
  <dcterms:modified xsi:type="dcterms:W3CDTF">2013-12-29T15:11:00Z</dcterms:modified>
</cp:coreProperties>
</file>