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CellSpacing w:w="0" w:type="dxa"/>
        <w:tblCellMar>
          <w:left w:w="0" w:type="dxa"/>
          <w:right w:w="0" w:type="dxa"/>
        </w:tblCellMar>
        <w:tblLook w:val="04A0"/>
      </w:tblPr>
      <w:tblGrid>
        <w:gridCol w:w="45"/>
        <w:gridCol w:w="9603"/>
      </w:tblGrid>
      <w:tr w:rsidR="00F82431" w:rsidRPr="00F82431">
        <w:trPr>
          <w:tblCellSpacing w:w="0" w:type="dxa"/>
        </w:trPr>
        <w:tc>
          <w:tcPr>
            <w:tcW w:w="0" w:type="auto"/>
            <w:vAlign w:val="center"/>
            <w:hideMark/>
          </w:tcPr>
          <w:p w:rsidR="00F82431" w:rsidRPr="00F82431" w:rsidRDefault="00F82431" w:rsidP="00F82431">
            <w:pPr>
              <w:spacing w:after="0" w:line="240" w:lineRule="auto"/>
              <w:outlineLvl w:val="0"/>
              <w:rPr>
                <w:rFonts w:ascii="Times New Roman" w:eastAsia="Times New Roman" w:hAnsi="Times New Roman" w:cs="Times New Roman"/>
                <w:color w:val="000000"/>
                <w:kern w:val="36"/>
                <w:sz w:val="33"/>
                <w:szCs w:val="33"/>
              </w:rPr>
            </w:pPr>
          </w:p>
        </w:tc>
        <w:tc>
          <w:tcPr>
            <w:tcW w:w="0" w:type="auto"/>
            <w:vMerge w:val="restart"/>
            <w:vAlign w:val="center"/>
            <w:hideMark/>
          </w:tcPr>
          <w:p w:rsidR="00F82431" w:rsidRPr="00F82431" w:rsidRDefault="00F82431" w:rsidP="00F82431">
            <w:pPr>
              <w:spacing w:after="0" w:line="240" w:lineRule="auto"/>
              <w:rPr>
                <w:rFonts w:ascii="Times New Roman" w:eastAsia="Times New Roman" w:hAnsi="Times New Roman" w:cs="Times New Roman"/>
                <w:color w:val="000000"/>
                <w:sz w:val="20"/>
                <w:szCs w:val="20"/>
              </w:rPr>
            </w:pPr>
          </w:p>
        </w:tc>
      </w:tr>
      <w:tr w:rsidR="00F82431" w:rsidRPr="00F82431">
        <w:trPr>
          <w:tblCellSpacing w:w="0" w:type="dxa"/>
        </w:trPr>
        <w:tc>
          <w:tcPr>
            <w:tcW w:w="0" w:type="auto"/>
            <w:vAlign w:val="center"/>
            <w:hideMark/>
          </w:tcPr>
          <w:p w:rsidR="00F82431" w:rsidRPr="00F82431" w:rsidRDefault="00F82431" w:rsidP="00F82431">
            <w:pPr>
              <w:spacing w:after="0" w:line="240" w:lineRule="auto"/>
              <w:rPr>
                <w:rFonts w:ascii="Times New Roman" w:eastAsia="Times New Roman" w:hAnsi="Times New Roman" w:cs="Times New Roman"/>
                <w:color w:val="000000"/>
                <w:sz w:val="20"/>
                <w:szCs w:val="20"/>
              </w:rPr>
            </w:pPr>
            <w:r w:rsidRPr="00F82431">
              <w:rPr>
                <w:rFonts w:ascii="Times New Roman" w:eastAsia="Times New Roman" w:hAnsi="Times New Roman" w:cs="Times New Roman"/>
                <w:color w:val="000000"/>
                <w:sz w:val="20"/>
                <w:szCs w:val="20"/>
              </w:rPr>
              <w:t> </w:t>
            </w:r>
          </w:p>
        </w:tc>
        <w:tc>
          <w:tcPr>
            <w:tcW w:w="0" w:type="auto"/>
            <w:vMerge/>
            <w:vAlign w:val="center"/>
            <w:hideMark/>
          </w:tcPr>
          <w:p w:rsidR="00F82431" w:rsidRPr="00F82431" w:rsidRDefault="00F82431" w:rsidP="00F82431">
            <w:pPr>
              <w:spacing w:after="0" w:line="240" w:lineRule="auto"/>
              <w:rPr>
                <w:rFonts w:ascii="Times New Roman" w:eastAsia="Times New Roman" w:hAnsi="Times New Roman" w:cs="Times New Roman"/>
                <w:color w:val="000000"/>
                <w:sz w:val="20"/>
                <w:szCs w:val="20"/>
              </w:rPr>
            </w:pPr>
          </w:p>
        </w:tc>
      </w:tr>
      <w:tr w:rsidR="00F82431" w:rsidRPr="00F82431">
        <w:trPr>
          <w:tblCellSpacing w:w="0" w:type="dxa"/>
        </w:trPr>
        <w:tc>
          <w:tcPr>
            <w:tcW w:w="0" w:type="auto"/>
            <w:vAlign w:val="center"/>
            <w:hideMark/>
          </w:tcPr>
          <w:p w:rsidR="00F82431" w:rsidRPr="00F82431" w:rsidRDefault="00F82431" w:rsidP="00F82431">
            <w:pPr>
              <w:spacing w:after="0" w:line="240" w:lineRule="auto"/>
              <w:rPr>
                <w:rFonts w:ascii="Times New Roman" w:eastAsia="Times New Roman" w:hAnsi="Times New Roman" w:cs="Times New Roman"/>
                <w:color w:val="000000"/>
                <w:sz w:val="20"/>
                <w:szCs w:val="20"/>
              </w:rPr>
            </w:pPr>
            <w:r w:rsidRPr="00F82431">
              <w:rPr>
                <w:rFonts w:ascii="Times New Roman" w:eastAsia="Times New Roman" w:hAnsi="Times New Roman" w:cs="Times New Roman"/>
                <w:color w:val="000000"/>
                <w:sz w:val="20"/>
                <w:szCs w:val="20"/>
              </w:rPr>
              <w:t> </w:t>
            </w:r>
          </w:p>
        </w:tc>
        <w:tc>
          <w:tcPr>
            <w:tcW w:w="0" w:type="auto"/>
            <w:vAlign w:val="center"/>
            <w:hideMark/>
          </w:tcPr>
          <w:tbl>
            <w:tblPr>
              <w:tblW w:w="5000" w:type="pct"/>
              <w:tblCellSpacing w:w="0" w:type="dxa"/>
              <w:tblCellMar>
                <w:left w:w="0" w:type="dxa"/>
                <w:right w:w="0" w:type="dxa"/>
              </w:tblCellMar>
              <w:tblLook w:val="04A0"/>
            </w:tblPr>
            <w:tblGrid>
              <w:gridCol w:w="45"/>
              <w:gridCol w:w="9558"/>
            </w:tblGrid>
            <w:tr w:rsidR="00F82431" w:rsidRPr="00F82431">
              <w:trPr>
                <w:tblCellSpacing w:w="0" w:type="dxa"/>
              </w:trPr>
              <w:tc>
                <w:tcPr>
                  <w:tcW w:w="150" w:type="pct"/>
                  <w:vAlign w:val="center"/>
                  <w:hideMark/>
                </w:tcPr>
                <w:p w:rsidR="00F82431" w:rsidRPr="00F82431" w:rsidRDefault="00F82431" w:rsidP="00F82431">
                  <w:pPr>
                    <w:spacing w:after="0" w:line="240" w:lineRule="auto"/>
                    <w:rPr>
                      <w:rFonts w:ascii="Times New Roman" w:eastAsia="Times New Roman" w:hAnsi="Times New Roman" w:cs="Times New Roman"/>
                      <w:color w:val="000000"/>
                      <w:sz w:val="20"/>
                      <w:szCs w:val="20"/>
                    </w:rPr>
                  </w:pPr>
                  <w:r w:rsidRPr="00F82431">
                    <w:rPr>
                      <w:rFonts w:ascii="Times New Roman" w:eastAsia="Times New Roman" w:hAnsi="Times New Roman" w:cs="Times New Roman"/>
                      <w:color w:val="000000"/>
                      <w:sz w:val="20"/>
                      <w:szCs w:val="20"/>
                    </w:rPr>
                    <w:t> </w:t>
                  </w:r>
                </w:p>
              </w:tc>
              <w:tc>
                <w:tcPr>
                  <w:tcW w:w="4850" w:type="pct"/>
                  <w:vAlign w:val="center"/>
                  <w:hideMark/>
                </w:tcPr>
                <w:p w:rsidR="00F82431" w:rsidRPr="00F82431" w:rsidRDefault="00F82431" w:rsidP="00F82431">
                  <w:pPr>
                    <w:spacing w:after="0" w:line="240" w:lineRule="auto"/>
                    <w:rPr>
                      <w:rFonts w:ascii="Times New Roman" w:eastAsia="Times New Roman" w:hAnsi="Times New Roman" w:cs="Times New Roman"/>
                      <w:color w:val="000000"/>
                      <w:sz w:val="40"/>
                      <w:szCs w:val="40"/>
                    </w:rPr>
                  </w:pPr>
                  <w:r w:rsidRPr="00F82431">
                    <w:rPr>
                      <w:rFonts w:ascii="Times New Roman" w:eastAsia="Times New Roman" w:hAnsi="Times New Roman" w:cs="Times New Roman"/>
                      <w:color w:val="000000"/>
                      <w:sz w:val="40"/>
                      <w:szCs w:val="40"/>
                    </w:rPr>
                    <w:t>Renaissance Pleasure Faire</w:t>
                  </w:r>
                </w:p>
                <w:p w:rsidR="00F82431" w:rsidRDefault="00F82431" w:rsidP="00F82431">
                  <w:pPr>
                    <w:spacing w:after="0" w:line="240" w:lineRule="auto"/>
                    <w:rPr>
                      <w:rFonts w:ascii="Times New Roman" w:eastAsia="Times New Roman" w:hAnsi="Times New Roman" w:cs="Times New Roman"/>
                      <w:color w:val="000000"/>
                      <w:sz w:val="20"/>
                      <w:szCs w:val="20"/>
                    </w:rPr>
                  </w:pPr>
                </w:p>
                <w:p w:rsidR="00F82431" w:rsidRPr="00F82431" w:rsidRDefault="00F82431" w:rsidP="00F82431">
                  <w:pPr>
                    <w:spacing w:after="0" w:line="240" w:lineRule="auto"/>
                    <w:rPr>
                      <w:rFonts w:ascii="Times New Roman" w:eastAsia="Times New Roman" w:hAnsi="Times New Roman" w:cs="Times New Roman"/>
                      <w:color w:val="000000"/>
                      <w:sz w:val="24"/>
                      <w:szCs w:val="24"/>
                    </w:rPr>
                  </w:pPr>
                  <w:r w:rsidRPr="00F82431">
                    <w:rPr>
                      <w:rFonts w:ascii="Times New Roman" w:eastAsia="Times New Roman" w:hAnsi="Times New Roman" w:cs="Times New Roman"/>
                      <w:color w:val="000000"/>
                      <w:sz w:val="24"/>
                      <w:szCs w:val="24"/>
                    </w:rPr>
                    <w:t>April 9 through May 6, 2016 (Saturday and Sunday only)</w:t>
                  </w:r>
                </w:p>
                <w:p w:rsidR="00F82431" w:rsidRPr="00F82431" w:rsidRDefault="00F82431" w:rsidP="00F82431">
                  <w:pPr>
                    <w:spacing w:after="0" w:line="240" w:lineRule="auto"/>
                    <w:rPr>
                      <w:rFonts w:ascii="Times New Roman" w:eastAsia="Times New Roman" w:hAnsi="Times New Roman" w:cs="Times New Roman"/>
                      <w:color w:val="000000"/>
                      <w:sz w:val="24"/>
                      <w:szCs w:val="24"/>
                    </w:rPr>
                  </w:pPr>
                  <w:r w:rsidRPr="00F82431">
                    <w:rPr>
                      <w:rFonts w:ascii="Times New Roman" w:eastAsia="Times New Roman" w:hAnsi="Times New Roman" w:cs="Times New Roman"/>
                      <w:color w:val="000000"/>
                      <w:sz w:val="24"/>
                      <w:szCs w:val="24"/>
                    </w:rPr>
                    <w:t>10am-7pm</w:t>
                  </w:r>
                </w:p>
                <w:p w:rsidR="00F82431" w:rsidRPr="00F82431" w:rsidRDefault="00F82431" w:rsidP="00F82431">
                  <w:pPr>
                    <w:spacing w:after="0" w:line="240" w:lineRule="auto"/>
                    <w:rPr>
                      <w:rFonts w:ascii="Times New Roman" w:eastAsia="Times New Roman" w:hAnsi="Times New Roman" w:cs="Times New Roman"/>
                      <w:color w:val="000000"/>
                      <w:sz w:val="24"/>
                      <w:szCs w:val="24"/>
                    </w:rPr>
                  </w:pPr>
                  <w:r w:rsidRPr="00F82431">
                    <w:rPr>
                      <w:rFonts w:ascii="Times New Roman" w:eastAsia="Times New Roman" w:hAnsi="Times New Roman" w:cs="Times New Roman"/>
                      <w:color w:val="000000"/>
                      <w:sz w:val="24"/>
                      <w:szCs w:val="24"/>
                    </w:rPr>
                    <w:t>Santa Fe Dam Recreation Are</w:t>
                  </w:r>
                  <w:r>
                    <w:rPr>
                      <w:rFonts w:ascii="Times New Roman" w:eastAsia="Times New Roman" w:hAnsi="Times New Roman" w:cs="Times New Roman"/>
                      <w:color w:val="000000"/>
                      <w:sz w:val="24"/>
                      <w:szCs w:val="24"/>
                    </w:rPr>
                    <w:t>a</w:t>
                  </w:r>
                </w:p>
                <w:p w:rsidR="00F82431" w:rsidRPr="00F82431" w:rsidRDefault="00F82431" w:rsidP="00F82431">
                  <w:pPr>
                    <w:spacing w:after="0" w:line="240" w:lineRule="auto"/>
                    <w:rPr>
                      <w:rFonts w:ascii="Times New Roman" w:eastAsia="Times New Roman" w:hAnsi="Times New Roman" w:cs="Times New Roman"/>
                      <w:color w:val="000000"/>
                      <w:sz w:val="24"/>
                      <w:szCs w:val="24"/>
                    </w:rPr>
                  </w:pPr>
                  <w:r w:rsidRPr="00F82431">
                    <w:rPr>
                      <w:rFonts w:ascii="Times New Roman" w:eastAsia="Times New Roman" w:hAnsi="Times New Roman" w:cs="Times New Roman"/>
                      <w:color w:val="000000"/>
                      <w:sz w:val="24"/>
                      <w:szCs w:val="24"/>
                    </w:rPr>
                    <w:t xml:space="preserve">15501 E. Arrow Highway, </w:t>
                  </w:r>
                  <w:proofErr w:type="spellStart"/>
                  <w:r w:rsidRPr="00F82431">
                    <w:rPr>
                      <w:rFonts w:ascii="Times New Roman" w:eastAsia="Times New Roman" w:hAnsi="Times New Roman" w:cs="Times New Roman"/>
                      <w:color w:val="000000"/>
                      <w:sz w:val="24"/>
                      <w:szCs w:val="24"/>
                    </w:rPr>
                    <w:t>Irwindale</w:t>
                  </w:r>
                  <w:proofErr w:type="spellEnd"/>
                  <w:r w:rsidRPr="00F82431">
                    <w:rPr>
                      <w:rFonts w:ascii="Times New Roman" w:eastAsia="Times New Roman" w:hAnsi="Times New Roman" w:cs="Times New Roman"/>
                      <w:color w:val="000000"/>
                      <w:sz w:val="24"/>
                      <w:szCs w:val="24"/>
                    </w:rPr>
                    <w:t>, CA 91706</w:t>
                  </w:r>
                </w:p>
                <w:p w:rsidR="00F82431" w:rsidRPr="00F82431" w:rsidRDefault="00F82431" w:rsidP="00F82431">
                  <w:pPr>
                    <w:spacing w:after="0" w:line="240" w:lineRule="auto"/>
                    <w:rPr>
                      <w:rFonts w:ascii="Times New Roman" w:eastAsia="Times New Roman" w:hAnsi="Times New Roman" w:cs="Times New Roman"/>
                      <w:color w:val="000000"/>
                      <w:sz w:val="20"/>
                      <w:szCs w:val="20"/>
                    </w:rPr>
                  </w:pPr>
                </w:p>
              </w:tc>
            </w:tr>
            <w:tr w:rsidR="00F82431" w:rsidRPr="00F82431">
              <w:trPr>
                <w:tblCellSpacing w:w="0" w:type="dxa"/>
              </w:trPr>
              <w:tc>
                <w:tcPr>
                  <w:tcW w:w="0" w:type="auto"/>
                  <w:vAlign w:val="center"/>
                  <w:hideMark/>
                </w:tcPr>
                <w:p w:rsidR="00F82431" w:rsidRPr="00F82431" w:rsidRDefault="00F82431" w:rsidP="00F82431">
                  <w:pPr>
                    <w:spacing w:after="0" w:line="240" w:lineRule="auto"/>
                    <w:rPr>
                      <w:rFonts w:ascii="Times New Roman" w:eastAsia="Times New Roman" w:hAnsi="Times New Roman" w:cs="Times New Roman"/>
                      <w:color w:val="000000"/>
                      <w:sz w:val="20"/>
                      <w:szCs w:val="20"/>
                    </w:rPr>
                  </w:pPr>
                  <w:r w:rsidRPr="00F82431">
                    <w:rPr>
                      <w:rFonts w:ascii="Times New Roman" w:eastAsia="Times New Roman" w:hAnsi="Times New Roman" w:cs="Times New Roman"/>
                      <w:color w:val="000000"/>
                      <w:sz w:val="20"/>
                      <w:szCs w:val="20"/>
                    </w:rPr>
                    <w:t> </w:t>
                  </w:r>
                </w:p>
              </w:tc>
              <w:tc>
                <w:tcPr>
                  <w:tcW w:w="0" w:type="auto"/>
                  <w:vAlign w:val="center"/>
                  <w:hideMark/>
                </w:tcPr>
                <w:p w:rsidR="00F82431" w:rsidRPr="00F82431" w:rsidRDefault="00F82431" w:rsidP="00F82431">
                  <w:pPr>
                    <w:spacing w:after="0" w:line="240" w:lineRule="auto"/>
                    <w:rPr>
                      <w:rFonts w:ascii="Times New Roman" w:eastAsia="Times New Roman" w:hAnsi="Times New Roman" w:cs="Times New Roman"/>
                      <w:color w:val="000000"/>
                      <w:sz w:val="20"/>
                      <w:szCs w:val="20"/>
                    </w:rPr>
                  </w:pPr>
                  <w:r w:rsidRPr="00F82431">
                    <w:rPr>
                      <w:rFonts w:ascii="Times New Roman" w:eastAsia="Times New Roman" w:hAnsi="Times New Roman" w:cs="Times New Roman"/>
                      <w:color w:val="000000"/>
                      <w:sz w:val="20"/>
                      <w:szCs w:val="20"/>
                    </w:rPr>
                    <w:t> </w:t>
                  </w:r>
                </w:p>
              </w:tc>
            </w:tr>
            <w:tr w:rsidR="00F82431" w:rsidRPr="00F82431">
              <w:trPr>
                <w:tblCellSpacing w:w="0" w:type="dxa"/>
              </w:trPr>
              <w:tc>
                <w:tcPr>
                  <w:tcW w:w="0" w:type="auto"/>
                  <w:vAlign w:val="center"/>
                  <w:hideMark/>
                </w:tcPr>
                <w:p w:rsidR="00F82431" w:rsidRPr="00F82431" w:rsidRDefault="00F82431" w:rsidP="00F82431">
                  <w:pPr>
                    <w:spacing w:after="0" w:line="240" w:lineRule="auto"/>
                    <w:rPr>
                      <w:rFonts w:ascii="Times New Roman" w:eastAsia="Times New Roman" w:hAnsi="Times New Roman" w:cs="Times New Roman"/>
                      <w:color w:val="000000"/>
                      <w:sz w:val="20"/>
                      <w:szCs w:val="20"/>
                    </w:rPr>
                  </w:pPr>
                  <w:r w:rsidRPr="00F82431">
                    <w:rPr>
                      <w:rFonts w:ascii="Times New Roman" w:eastAsia="Times New Roman" w:hAnsi="Times New Roman" w:cs="Times New Roman"/>
                      <w:color w:val="000000"/>
                      <w:sz w:val="20"/>
                      <w:szCs w:val="20"/>
                    </w:rPr>
                    <w:t> </w:t>
                  </w:r>
                </w:p>
              </w:tc>
              <w:tc>
                <w:tcPr>
                  <w:tcW w:w="0" w:type="auto"/>
                  <w:vAlign w:val="center"/>
                  <w:hideMark/>
                </w:tcPr>
                <w:p w:rsidR="00F82431" w:rsidRPr="00F82431" w:rsidRDefault="00F82431" w:rsidP="00F82431">
                  <w:pPr>
                    <w:spacing w:after="0" w:line="240" w:lineRule="auto"/>
                    <w:rPr>
                      <w:rFonts w:ascii="Times New Roman" w:eastAsia="Times New Roman" w:hAnsi="Times New Roman" w:cs="Times New Roman"/>
                      <w:color w:val="000000"/>
                      <w:sz w:val="20"/>
                      <w:szCs w:val="20"/>
                    </w:rPr>
                  </w:pPr>
                  <w:r w:rsidRPr="00F82431">
                    <w:rPr>
                      <w:rFonts w:ascii="Times New Roman" w:eastAsia="Times New Roman" w:hAnsi="Times New Roman" w:cs="Times New Roman"/>
                      <w:b/>
                      <w:bCs/>
                      <w:color w:val="000000"/>
                      <w:sz w:val="20"/>
                      <w:szCs w:val="20"/>
                    </w:rPr>
                    <w:t>Faire Mailing Address:</w:t>
                  </w:r>
                </w:p>
                <w:p w:rsidR="00F82431" w:rsidRPr="00F82431" w:rsidRDefault="00F82431" w:rsidP="00F82431">
                  <w:pPr>
                    <w:spacing w:after="0" w:line="240" w:lineRule="auto"/>
                    <w:rPr>
                      <w:rFonts w:ascii="Times New Roman" w:eastAsia="Times New Roman" w:hAnsi="Times New Roman" w:cs="Times New Roman"/>
                      <w:color w:val="000000"/>
                      <w:sz w:val="20"/>
                      <w:szCs w:val="20"/>
                    </w:rPr>
                  </w:pPr>
                  <w:r w:rsidRPr="00F82431">
                    <w:rPr>
                      <w:rFonts w:ascii="Times New Roman" w:eastAsia="Times New Roman" w:hAnsi="Times New Roman" w:cs="Times New Roman"/>
                      <w:color w:val="000000"/>
                      <w:sz w:val="20"/>
                      <w:szCs w:val="20"/>
                    </w:rPr>
                    <w:t>Renaissance Entertainment Productions</w:t>
                  </w:r>
                </w:p>
                <w:p w:rsidR="00F82431" w:rsidRPr="00F82431" w:rsidRDefault="00F82431" w:rsidP="00F82431">
                  <w:pPr>
                    <w:spacing w:after="0" w:line="240" w:lineRule="auto"/>
                    <w:rPr>
                      <w:rFonts w:ascii="Times New Roman" w:eastAsia="Times New Roman" w:hAnsi="Times New Roman" w:cs="Times New Roman"/>
                      <w:color w:val="000000"/>
                      <w:sz w:val="20"/>
                      <w:szCs w:val="20"/>
                    </w:rPr>
                  </w:pPr>
                  <w:r w:rsidRPr="00F82431">
                    <w:rPr>
                      <w:rFonts w:ascii="Times New Roman" w:eastAsia="Times New Roman" w:hAnsi="Times New Roman" w:cs="Times New Roman"/>
                      <w:color w:val="000000"/>
                      <w:sz w:val="20"/>
                      <w:szCs w:val="20"/>
                    </w:rPr>
                    <w:t xml:space="preserve">5027 </w:t>
                  </w:r>
                  <w:proofErr w:type="spellStart"/>
                  <w:r w:rsidRPr="00F82431">
                    <w:rPr>
                      <w:rFonts w:ascii="Times New Roman" w:eastAsia="Times New Roman" w:hAnsi="Times New Roman" w:cs="Times New Roman"/>
                      <w:color w:val="000000"/>
                      <w:sz w:val="20"/>
                      <w:szCs w:val="20"/>
                    </w:rPr>
                    <w:t>Irwindale</w:t>
                  </w:r>
                  <w:proofErr w:type="spellEnd"/>
                  <w:r w:rsidRPr="00F82431">
                    <w:rPr>
                      <w:rFonts w:ascii="Times New Roman" w:eastAsia="Times New Roman" w:hAnsi="Times New Roman" w:cs="Times New Roman"/>
                      <w:color w:val="000000"/>
                      <w:sz w:val="20"/>
                      <w:szCs w:val="20"/>
                    </w:rPr>
                    <w:t xml:space="preserve"> Ave, Suite 200</w:t>
                  </w:r>
                </w:p>
                <w:p w:rsidR="00F82431" w:rsidRPr="00F82431" w:rsidRDefault="00F82431" w:rsidP="00F82431">
                  <w:pPr>
                    <w:spacing w:after="0" w:line="240" w:lineRule="auto"/>
                    <w:rPr>
                      <w:rFonts w:ascii="Times New Roman" w:eastAsia="Times New Roman" w:hAnsi="Times New Roman" w:cs="Times New Roman"/>
                      <w:color w:val="000000"/>
                      <w:sz w:val="20"/>
                      <w:szCs w:val="20"/>
                    </w:rPr>
                  </w:pPr>
                  <w:proofErr w:type="spellStart"/>
                  <w:r w:rsidRPr="00F82431">
                    <w:rPr>
                      <w:rFonts w:ascii="Times New Roman" w:eastAsia="Times New Roman" w:hAnsi="Times New Roman" w:cs="Times New Roman"/>
                      <w:color w:val="000000"/>
                      <w:sz w:val="20"/>
                      <w:szCs w:val="20"/>
                    </w:rPr>
                    <w:t>Irwindale</w:t>
                  </w:r>
                  <w:proofErr w:type="spellEnd"/>
                  <w:r w:rsidRPr="00F82431">
                    <w:rPr>
                      <w:rFonts w:ascii="Times New Roman" w:eastAsia="Times New Roman" w:hAnsi="Times New Roman" w:cs="Times New Roman"/>
                      <w:color w:val="000000"/>
                      <w:sz w:val="20"/>
                      <w:szCs w:val="20"/>
                    </w:rPr>
                    <w:t>, CA 91706</w:t>
                  </w:r>
                </w:p>
              </w:tc>
            </w:tr>
            <w:tr w:rsidR="00F82431" w:rsidRPr="00F82431">
              <w:trPr>
                <w:tblCellSpacing w:w="0" w:type="dxa"/>
              </w:trPr>
              <w:tc>
                <w:tcPr>
                  <w:tcW w:w="0" w:type="auto"/>
                  <w:vAlign w:val="center"/>
                  <w:hideMark/>
                </w:tcPr>
                <w:p w:rsidR="00F82431" w:rsidRPr="00F82431" w:rsidRDefault="00F82431" w:rsidP="00F82431">
                  <w:pPr>
                    <w:spacing w:after="0" w:line="240" w:lineRule="auto"/>
                    <w:rPr>
                      <w:rFonts w:ascii="Times New Roman" w:eastAsia="Times New Roman" w:hAnsi="Times New Roman" w:cs="Times New Roman"/>
                      <w:color w:val="000000"/>
                      <w:sz w:val="20"/>
                      <w:szCs w:val="20"/>
                    </w:rPr>
                  </w:pPr>
                  <w:r w:rsidRPr="00F82431">
                    <w:rPr>
                      <w:rFonts w:ascii="Times New Roman" w:eastAsia="Times New Roman" w:hAnsi="Times New Roman" w:cs="Times New Roman"/>
                      <w:color w:val="000000"/>
                      <w:sz w:val="20"/>
                      <w:szCs w:val="20"/>
                    </w:rPr>
                    <w:t> </w:t>
                  </w:r>
                </w:p>
              </w:tc>
              <w:tc>
                <w:tcPr>
                  <w:tcW w:w="0" w:type="auto"/>
                  <w:vAlign w:val="center"/>
                  <w:hideMark/>
                </w:tcPr>
                <w:p w:rsidR="00F82431" w:rsidRPr="00F82431" w:rsidRDefault="00F82431" w:rsidP="00F82431">
                  <w:pPr>
                    <w:spacing w:after="0" w:line="240" w:lineRule="auto"/>
                    <w:rPr>
                      <w:rFonts w:ascii="Times New Roman" w:eastAsia="Times New Roman" w:hAnsi="Times New Roman" w:cs="Times New Roman"/>
                      <w:color w:val="000000"/>
                      <w:sz w:val="20"/>
                      <w:szCs w:val="20"/>
                    </w:rPr>
                  </w:pPr>
                  <w:r w:rsidRPr="00F82431">
                    <w:rPr>
                      <w:rFonts w:ascii="Times New Roman" w:eastAsia="Times New Roman" w:hAnsi="Times New Roman" w:cs="Times New Roman"/>
                      <w:color w:val="000000"/>
                      <w:sz w:val="20"/>
                      <w:szCs w:val="20"/>
                    </w:rPr>
                    <w:t> </w:t>
                  </w:r>
                </w:p>
              </w:tc>
            </w:tr>
            <w:tr w:rsidR="00F82431" w:rsidRPr="00F82431">
              <w:trPr>
                <w:tblCellSpacing w:w="0" w:type="dxa"/>
              </w:trPr>
              <w:tc>
                <w:tcPr>
                  <w:tcW w:w="0" w:type="auto"/>
                  <w:vAlign w:val="center"/>
                  <w:hideMark/>
                </w:tcPr>
                <w:p w:rsidR="00F82431" w:rsidRPr="00F82431" w:rsidRDefault="00F82431" w:rsidP="00F82431">
                  <w:pPr>
                    <w:spacing w:after="0" w:line="240" w:lineRule="auto"/>
                    <w:rPr>
                      <w:rFonts w:ascii="Times New Roman" w:eastAsia="Times New Roman" w:hAnsi="Times New Roman" w:cs="Times New Roman"/>
                      <w:color w:val="000000"/>
                      <w:sz w:val="20"/>
                      <w:szCs w:val="20"/>
                    </w:rPr>
                  </w:pPr>
                  <w:r w:rsidRPr="00F82431">
                    <w:rPr>
                      <w:rFonts w:ascii="Times New Roman" w:eastAsia="Times New Roman" w:hAnsi="Times New Roman" w:cs="Times New Roman"/>
                      <w:color w:val="000000"/>
                      <w:sz w:val="20"/>
                      <w:szCs w:val="20"/>
                    </w:rPr>
                    <w:t> </w:t>
                  </w:r>
                </w:p>
              </w:tc>
              <w:tc>
                <w:tcPr>
                  <w:tcW w:w="0" w:type="auto"/>
                  <w:vAlign w:val="center"/>
                  <w:hideMark/>
                </w:tcPr>
                <w:p w:rsidR="00F82431" w:rsidRPr="00F82431" w:rsidRDefault="00F82431" w:rsidP="00F82431">
                  <w:pPr>
                    <w:spacing w:after="0" w:line="240" w:lineRule="auto"/>
                    <w:rPr>
                      <w:rFonts w:ascii="Times New Roman" w:eastAsia="Times New Roman" w:hAnsi="Times New Roman" w:cs="Times New Roman"/>
                      <w:color w:val="000000"/>
                      <w:sz w:val="20"/>
                      <w:szCs w:val="20"/>
                    </w:rPr>
                  </w:pPr>
                  <w:r w:rsidRPr="00F82431">
                    <w:rPr>
                      <w:rFonts w:ascii="Times New Roman" w:eastAsia="Times New Roman" w:hAnsi="Times New Roman" w:cs="Times New Roman"/>
                      <w:b/>
                      <w:bCs/>
                      <w:color w:val="000000"/>
                      <w:sz w:val="24"/>
                    </w:rPr>
                    <w:t>DIRECTIONS:</w:t>
                  </w:r>
                </w:p>
              </w:tc>
            </w:tr>
            <w:tr w:rsidR="00F82431" w:rsidRPr="00F82431">
              <w:trPr>
                <w:tblCellSpacing w:w="0" w:type="dxa"/>
              </w:trPr>
              <w:tc>
                <w:tcPr>
                  <w:tcW w:w="0" w:type="auto"/>
                  <w:vAlign w:val="center"/>
                  <w:hideMark/>
                </w:tcPr>
                <w:p w:rsidR="00F82431" w:rsidRPr="00F82431" w:rsidRDefault="00F82431" w:rsidP="00F82431">
                  <w:pPr>
                    <w:spacing w:after="0" w:line="240" w:lineRule="auto"/>
                    <w:rPr>
                      <w:rFonts w:ascii="Times New Roman" w:eastAsia="Times New Roman" w:hAnsi="Times New Roman" w:cs="Times New Roman"/>
                      <w:color w:val="000000"/>
                      <w:sz w:val="20"/>
                      <w:szCs w:val="20"/>
                    </w:rPr>
                  </w:pPr>
                  <w:r w:rsidRPr="00F82431">
                    <w:rPr>
                      <w:rFonts w:ascii="Times New Roman" w:eastAsia="Times New Roman" w:hAnsi="Times New Roman" w:cs="Times New Roman"/>
                      <w:color w:val="000000"/>
                      <w:sz w:val="20"/>
                      <w:szCs w:val="20"/>
                    </w:rPr>
                    <w:t> </w:t>
                  </w:r>
                </w:p>
              </w:tc>
              <w:tc>
                <w:tcPr>
                  <w:tcW w:w="0" w:type="auto"/>
                  <w:vAlign w:val="center"/>
                  <w:hideMark/>
                </w:tcPr>
                <w:p w:rsidR="00F82431" w:rsidRPr="00F82431" w:rsidRDefault="00F82431" w:rsidP="00F82431">
                  <w:pPr>
                    <w:spacing w:after="0" w:line="240" w:lineRule="auto"/>
                    <w:rPr>
                      <w:rFonts w:ascii="Times New Roman" w:eastAsia="Times New Roman" w:hAnsi="Times New Roman" w:cs="Times New Roman"/>
                      <w:color w:val="000000"/>
                      <w:sz w:val="20"/>
                      <w:szCs w:val="20"/>
                    </w:rPr>
                  </w:pPr>
                  <w:r w:rsidRPr="00F82431">
                    <w:rPr>
                      <w:rFonts w:ascii="Times New Roman" w:eastAsia="Times New Roman" w:hAnsi="Times New Roman" w:cs="Times New Roman"/>
                      <w:color w:val="000000"/>
                      <w:sz w:val="20"/>
                      <w:szCs w:val="20"/>
                    </w:rPr>
                    <w:t> </w:t>
                  </w:r>
                </w:p>
              </w:tc>
            </w:tr>
            <w:tr w:rsidR="00F82431" w:rsidRPr="00F82431">
              <w:trPr>
                <w:tblCellSpacing w:w="0" w:type="dxa"/>
              </w:trPr>
              <w:tc>
                <w:tcPr>
                  <w:tcW w:w="0" w:type="auto"/>
                  <w:vAlign w:val="center"/>
                  <w:hideMark/>
                </w:tcPr>
                <w:p w:rsidR="00F82431" w:rsidRPr="00F82431" w:rsidRDefault="00F82431" w:rsidP="00F82431">
                  <w:pPr>
                    <w:spacing w:after="0" w:line="240" w:lineRule="auto"/>
                    <w:rPr>
                      <w:rFonts w:ascii="Times New Roman" w:eastAsia="Times New Roman" w:hAnsi="Times New Roman" w:cs="Times New Roman"/>
                      <w:color w:val="000000"/>
                      <w:sz w:val="20"/>
                      <w:szCs w:val="20"/>
                    </w:rPr>
                  </w:pPr>
                  <w:r w:rsidRPr="00F82431">
                    <w:rPr>
                      <w:rFonts w:ascii="Times New Roman" w:eastAsia="Times New Roman" w:hAnsi="Times New Roman" w:cs="Times New Roman"/>
                      <w:color w:val="000000"/>
                      <w:sz w:val="20"/>
                      <w:szCs w:val="20"/>
                    </w:rPr>
                    <w:t> </w:t>
                  </w:r>
                </w:p>
              </w:tc>
              <w:tc>
                <w:tcPr>
                  <w:tcW w:w="0" w:type="auto"/>
                  <w:vAlign w:val="center"/>
                  <w:hideMark/>
                </w:tcPr>
                <w:p w:rsidR="00F82431" w:rsidRPr="00F82431" w:rsidRDefault="00F82431" w:rsidP="00F82431">
                  <w:pPr>
                    <w:spacing w:after="0" w:line="240" w:lineRule="auto"/>
                    <w:rPr>
                      <w:rFonts w:ascii="Times New Roman" w:eastAsia="Times New Roman" w:hAnsi="Times New Roman" w:cs="Times New Roman"/>
                      <w:color w:val="000000"/>
                      <w:sz w:val="20"/>
                      <w:szCs w:val="20"/>
                    </w:rPr>
                  </w:pPr>
                  <w:r w:rsidRPr="00F82431">
                    <w:rPr>
                      <w:rFonts w:ascii="Times New Roman" w:eastAsia="Times New Roman" w:hAnsi="Times New Roman" w:cs="Times New Roman"/>
                      <w:color w:val="000000"/>
                      <w:sz w:val="20"/>
                      <w:szCs w:val="20"/>
                    </w:rPr>
                    <w:t>We are East of where the 605 San Gabriel River Freeway and the 210 Foothill Freeway cross.</w:t>
                  </w:r>
                </w:p>
                <w:p w:rsidR="00F82431" w:rsidRPr="00F82431" w:rsidRDefault="00F82431" w:rsidP="00F82431">
                  <w:pPr>
                    <w:spacing w:after="0" w:line="240" w:lineRule="auto"/>
                    <w:rPr>
                      <w:rFonts w:ascii="Times New Roman" w:eastAsia="Times New Roman" w:hAnsi="Times New Roman" w:cs="Times New Roman"/>
                      <w:color w:val="000000"/>
                      <w:sz w:val="20"/>
                      <w:szCs w:val="20"/>
                    </w:rPr>
                  </w:pPr>
                  <w:r w:rsidRPr="00F82431">
                    <w:rPr>
                      <w:rFonts w:ascii="Times New Roman" w:eastAsia="Times New Roman" w:hAnsi="Times New Roman" w:cs="Times New Roman"/>
                      <w:b/>
                      <w:bCs/>
                      <w:color w:val="000000"/>
                      <w:sz w:val="20"/>
                      <w:szCs w:val="20"/>
                    </w:rPr>
                    <w:t>From the 210 freeway, east of the 605....</w:t>
                  </w:r>
                </w:p>
                <w:p w:rsidR="00F82431" w:rsidRPr="00F82431" w:rsidRDefault="00F82431" w:rsidP="00F82431">
                  <w:pPr>
                    <w:numPr>
                      <w:ilvl w:val="0"/>
                      <w:numId w:val="1"/>
                    </w:numPr>
                    <w:spacing w:after="0" w:line="240" w:lineRule="auto"/>
                    <w:rPr>
                      <w:rFonts w:ascii="Times New Roman" w:eastAsia="Times New Roman" w:hAnsi="Times New Roman" w:cs="Times New Roman"/>
                      <w:color w:val="000000"/>
                      <w:sz w:val="20"/>
                      <w:szCs w:val="20"/>
                    </w:rPr>
                  </w:pPr>
                  <w:r w:rsidRPr="00F82431">
                    <w:rPr>
                      <w:rFonts w:ascii="Times New Roman" w:eastAsia="Times New Roman" w:hAnsi="Times New Roman" w:cs="Times New Roman"/>
                      <w:color w:val="000000"/>
                      <w:sz w:val="20"/>
                      <w:szCs w:val="20"/>
                    </w:rPr>
                    <w:t xml:space="preserve">Exit the 210 at </w:t>
                  </w:r>
                  <w:proofErr w:type="spellStart"/>
                  <w:r w:rsidRPr="00F82431">
                    <w:rPr>
                      <w:rFonts w:ascii="Times New Roman" w:eastAsia="Times New Roman" w:hAnsi="Times New Roman" w:cs="Times New Roman"/>
                      <w:color w:val="000000"/>
                      <w:sz w:val="20"/>
                      <w:szCs w:val="20"/>
                    </w:rPr>
                    <w:t>Irwindale</w:t>
                  </w:r>
                  <w:proofErr w:type="spellEnd"/>
                  <w:r w:rsidRPr="00F82431">
                    <w:rPr>
                      <w:rFonts w:ascii="Times New Roman" w:eastAsia="Times New Roman" w:hAnsi="Times New Roman" w:cs="Times New Roman"/>
                      <w:color w:val="000000"/>
                      <w:sz w:val="20"/>
                      <w:szCs w:val="20"/>
                    </w:rPr>
                    <w:t xml:space="preserve"> and </w:t>
                  </w:r>
                  <w:r w:rsidRPr="00F82431">
                    <w:rPr>
                      <w:rFonts w:ascii="Times New Roman" w:eastAsia="Times New Roman" w:hAnsi="Times New Roman" w:cs="Times New Roman"/>
                      <w:b/>
                      <w:bCs/>
                      <w:color w:val="000000"/>
                      <w:sz w:val="20"/>
                    </w:rPr>
                    <w:t>turn South</w:t>
                  </w:r>
                </w:p>
                <w:p w:rsidR="00F82431" w:rsidRPr="00F82431" w:rsidRDefault="00F82431" w:rsidP="00F82431">
                  <w:pPr>
                    <w:numPr>
                      <w:ilvl w:val="0"/>
                      <w:numId w:val="1"/>
                    </w:numPr>
                    <w:spacing w:after="0" w:line="240" w:lineRule="auto"/>
                    <w:rPr>
                      <w:rFonts w:ascii="Times New Roman" w:eastAsia="Times New Roman" w:hAnsi="Times New Roman" w:cs="Times New Roman"/>
                      <w:color w:val="000000"/>
                      <w:sz w:val="20"/>
                      <w:szCs w:val="20"/>
                    </w:rPr>
                  </w:pPr>
                  <w:r w:rsidRPr="00F82431">
                    <w:rPr>
                      <w:rFonts w:ascii="Times New Roman" w:eastAsia="Times New Roman" w:hAnsi="Times New Roman" w:cs="Times New Roman"/>
                      <w:color w:val="000000"/>
                      <w:sz w:val="20"/>
                      <w:szCs w:val="20"/>
                    </w:rPr>
                    <w:t>Go approx. 1 mile.</w:t>
                  </w:r>
                </w:p>
                <w:p w:rsidR="00F82431" w:rsidRPr="00F82431" w:rsidRDefault="00F82431" w:rsidP="00F82431">
                  <w:pPr>
                    <w:numPr>
                      <w:ilvl w:val="0"/>
                      <w:numId w:val="1"/>
                    </w:numPr>
                    <w:spacing w:after="0" w:line="240" w:lineRule="auto"/>
                    <w:rPr>
                      <w:rFonts w:ascii="Times New Roman" w:eastAsia="Times New Roman" w:hAnsi="Times New Roman" w:cs="Times New Roman"/>
                      <w:color w:val="000000"/>
                      <w:sz w:val="20"/>
                      <w:szCs w:val="20"/>
                    </w:rPr>
                  </w:pPr>
                  <w:r w:rsidRPr="00F82431">
                    <w:rPr>
                      <w:rFonts w:ascii="Times New Roman" w:eastAsia="Times New Roman" w:hAnsi="Times New Roman" w:cs="Times New Roman"/>
                      <w:color w:val="000000"/>
                      <w:sz w:val="20"/>
                      <w:szCs w:val="20"/>
                    </w:rPr>
                    <w:t>Turn Right onto Arrow Hwy (= West)</w:t>
                  </w:r>
                </w:p>
                <w:p w:rsidR="00F82431" w:rsidRPr="00F82431" w:rsidRDefault="00F82431" w:rsidP="00F82431">
                  <w:pPr>
                    <w:numPr>
                      <w:ilvl w:val="0"/>
                      <w:numId w:val="1"/>
                    </w:numPr>
                    <w:spacing w:after="0" w:line="240" w:lineRule="auto"/>
                    <w:rPr>
                      <w:rFonts w:ascii="Times New Roman" w:eastAsia="Times New Roman" w:hAnsi="Times New Roman" w:cs="Times New Roman"/>
                      <w:color w:val="000000"/>
                      <w:sz w:val="20"/>
                      <w:szCs w:val="20"/>
                    </w:rPr>
                  </w:pPr>
                  <w:proofErr w:type="gramStart"/>
                  <w:r w:rsidRPr="00F82431">
                    <w:rPr>
                      <w:rFonts w:ascii="Times New Roman" w:eastAsia="Times New Roman" w:hAnsi="Times New Roman" w:cs="Times New Roman"/>
                      <w:color w:val="000000"/>
                      <w:sz w:val="20"/>
                      <w:szCs w:val="20"/>
                    </w:rPr>
                    <w:t>Go approx. .</w:t>
                  </w:r>
                  <w:proofErr w:type="gramEnd"/>
                  <w:r w:rsidRPr="00F82431">
                    <w:rPr>
                      <w:rFonts w:ascii="Times New Roman" w:eastAsia="Times New Roman" w:hAnsi="Times New Roman" w:cs="Times New Roman"/>
                      <w:color w:val="000000"/>
                      <w:sz w:val="20"/>
                      <w:szCs w:val="20"/>
                    </w:rPr>
                    <w:t>3 (3/10s) of 1 mile</w:t>
                  </w:r>
                </w:p>
                <w:p w:rsidR="00F82431" w:rsidRPr="00F82431" w:rsidRDefault="00F82431" w:rsidP="00F82431">
                  <w:pPr>
                    <w:numPr>
                      <w:ilvl w:val="0"/>
                      <w:numId w:val="1"/>
                    </w:numPr>
                    <w:spacing w:after="0" w:line="240" w:lineRule="auto"/>
                    <w:rPr>
                      <w:rFonts w:ascii="Times New Roman" w:eastAsia="Times New Roman" w:hAnsi="Times New Roman" w:cs="Times New Roman"/>
                      <w:color w:val="000000"/>
                      <w:sz w:val="20"/>
                      <w:szCs w:val="20"/>
                    </w:rPr>
                  </w:pPr>
                  <w:r w:rsidRPr="00F82431">
                    <w:rPr>
                      <w:rFonts w:ascii="Times New Roman" w:eastAsia="Times New Roman" w:hAnsi="Times New Roman" w:cs="Times New Roman"/>
                      <w:color w:val="000000"/>
                      <w:sz w:val="20"/>
                      <w:szCs w:val="20"/>
                    </w:rPr>
                    <w:t>Turn Right into the Santa Fe Dam Rec. Area park</w:t>
                  </w:r>
                </w:p>
                <w:p w:rsidR="00F82431" w:rsidRPr="00F82431" w:rsidRDefault="00F82431" w:rsidP="00F82431">
                  <w:pPr>
                    <w:spacing w:after="0" w:line="240" w:lineRule="auto"/>
                    <w:rPr>
                      <w:rFonts w:ascii="Times New Roman" w:eastAsia="Times New Roman" w:hAnsi="Times New Roman" w:cs="Times New Roman"/>
                      <w:color w:val="000000"/>
                      <w:sz w:val="20"/>
                      <w:szCs w:val="20"/>
                    </w:rPr>
                  </w:pPr>
                  <w:r w:rsidRPr="00F82431">
                    <w:rPr>
                      <w:rFonts w:ascii="Times New Roman" w:eastAsia="Times New Roman" w:hAnsi="Times New Roman" w:cs="Times New Roman"/>
                      <w:color w:val="000000"/>
                      <w:sz w:val="20"/>
                      <w:szCs w:val="20"/>
                    </w:rPr>
                    <w:t xml:space="preserve">Approaching the Faire from the 210 Freeway and using the </w:t>
                  </w:r>
                  <w:proofErr w:type="spellStart"/>
                  <w:r w:rsidRPr="00F82431">
                    <w:rPr>
                      <w:rFonts w:ascii="Times New Roman" w:eastAsia="Times New Roman" w:hAnsi="Times New Roman" w:cs="Times New Roman"/>
                      <w:color w:val="000000"/>
                      <w:sz w:val="20"/>
                      <w:szCs w:val="20"/>
                    </w:rPr>
                    <w:t>Irwindale</w:t>
                  </w:r>
                  <w:proofErr w:type="spellEnd"/>
                  <w:r w:rsidRPr="00F82431">
                    <w:rPr>
                      <w:rFonts w:ascii="Times New Roman" w:eastAsia="Times New Roman" w:hAnsi="Times New Roman" w:cs="Times New Roman"/>
                      <w:color w:val="000000"/>
                      <w:sz w:val="20"/>
                      <w:szCs w:val="20"/>
                    </w:rPr>
                    <w:t xml:space="preserve"> exit </w:t>
                  </w:r>
                  <w:r w:rsidRPr="00F82431">
                    <w:rPr>
                      <w:rFonts w:ascii="Times New Roman" w:eastAsia="Times New Roman" w:hAnsi="Times New Roman" w:cs="Times New Roman"/>
                      <w:b/>
                      <w:bCs/>
                      <w:i/>
                      <w:iCs/>
                      <w:color w:val="000000"/>
                      <w:sz w:val="20"/>
                      <w:szCs w:val="20"/>
                    </w:rPr>
                    <w:t>is the fastest and easiest way to get to the park since all the traffic measures in place are optimized for this route.</w:t>
                  </w:r>
                </w:p>
                <w:p w:rsidR="00F82431" w:rsidRPr="00F82431" w:rsidRDefault="00F82431" w:rsidP="00F82431">
                  <w:pPr>
                    <w:spacing w:after="0" w:line="240" w:lineRule="auto"/>
                    <w:rPr>
                      <w:rFonts w:ascii="Times New Roman" w:eastAsia="Times New Roman" w:hAnsi="Times New Roman" w:cs="Times New Roman"/>
                      <w:color w:val="000000"/>
                      <w:sz w:val="20"/>
                      <w:szCs w:val="20"/>
                    </w:rPr>
                  </w:pPr>
                  <w:r w:rsidRPr="00F82431">
                    <w:rPr>
                      <w:rFonts w:ascii="Times New Roman" w:eastAsia="Times New Roman" w:hAnsi="Times New Roman" w:cs="Times New Roman"/>
                      <w:color w:val="000000"/>
                      <w:sz w:val="20"/>
                      <w:szCs w:val="20"/>
                    </w:rPr>
                    <w:t> </w:t>
                  </w:r>
                </w:p>
                <w:p w:rsidR="00F82431" w:rsidRPr="00F82431" w:rsidRDefault="00F82431" w:rsidP="00F82431">
                  <w:pPr>
                    <w:spacing w:after="0" w:line="240" w:lineRule="auto"/>
                    <w:rPr>
                      <w:rFonts w:ascii="Times New Roman" w:eastAsia="Times New Roman" w:hAnsi="Times New Roman" w:cs="Times New Roman"/>
                      <w:color w:val="000000"/>
                      <w:sz w:val="20"/>
                      <w:szCs w:val="20"/>
                    </w:rPr>
                  </w:pPr>
                  <w:r w:rsidRPr="00F82431">
                    <w:rPr>
                      <w:rFonts w:ascii="Times New Roman" w:eastAsia="Times New Roman" w:hAnsi="Times New Roman" w:cs="Times New Roman"/>
                      <w:color w:val="000000"/>
                      <w:sz w:val="20"/>
                      <w:szCs w:val="20"/>
                    </w:rPr>
                    <w:t xml:space="preserve">Our Faire is located at the Santa Fe Dam Recreation Area, which is at the </w:t>
                  </w:r>
                  <w:proofErr w:type="spellStart"/>
                  <w:r w:rsidRPr="00F82431">
                    <w:rPr>
                      <w:rFonts w:ascii="Times New Roman" w:eastAsia="Times New Roman" w:hAnsi="Times New Roman" w:cs="Times New Roman"/>
                      <w:color w:val="000000"/>
                      <w:sz w:val="20"/>
                      <w:szCs w:val="20"/>
                    </w:rPr>
                    <w:t>Irwindale</w:t>
                  </w:r>
                  <w:proofErr w:type="spellEnd"/>
                  <w:r w:rsidRPr="00F82431">
                    <w:rPr>
                      <w:rFonts w:ascii="Times New Roman" w:eastAsia="Times New Roman" w:hAnsi="Times New Roman" w:cs="Times New Roman"/>
                      <w:color w:val="000000"/>
                      <w:sz w:val="20"/>
                      <w:szCs w:val="20"/>
                    </w:rPr>
                    <w:t xml:space="preserve"> exit off the 210 Freeway, just east of where the 210 and 605 Freeways cross. There will be traffic control measures in place.</w:t>
                  </w:r>
                </w:p>
              </w:tc>
            </w:tr>
            <w:tr w:rsidR="00F82431" w:rsidRPr="00F82431">
              <w:trPr>
                <w:tblCellSpacing w:w="0" w:type="dxa"/>
              </w:trPr>
              <w:tc>
                <w:tcPr>
                  <w:tcW w:w="0" w:type="auto"/>
                  <w:vAlign w:val="center"/>
                  <w:hideMark/>
                </w:tcPr>
                <w:p w:rsidR="00F82431" w:rsidRPr="00F82431" w:rsidRDefault="00F82431" w:rsidP="00F82431">
                  <w:pPr>
                    <w:spacing w:after="0" w:line="240" w:lineRule="auto"/>
                    <w:rPr>
                      <w:rFonts w:ascii="Times New Roman" w:eastAsia="Times New Roman" w:hAnsi="Times New Roman" w:cs="Times New Roman"/>
                      <w:color w:val="000000"/>
                      <w:sz w:val="20"/>
                      <w:szCs w:val="20"/>
                    </w:rPr>
                  </w:pPr>
                  <w:r w:rsidRPr="00F82431">
                    <w:rPr>
                      <w:rFonts w:ascii="Times New Roman" w:eastAsia="Times New Roman" w:hAnsi="Times New Roman" w:cs="Times New Roman"/>
                      <w:color w:val="000000"/>
                      <w:sz w:val="20"/>
                      <w:szCs w:val="20"/>
                    </w:rPr>
                    <w:t> </w:t>
                  </w:r>
                </w:p>
              </w:tc>
              <w:tc>
                <w:tcPr>
                  <w:tcW w:w="0" w:type="auto"/>
                  <w:vAlign w:val="center"/>
                  <w:hideMark/>
                </w:tcPr>
                <w:p w:rsidR="00F82431" w:rsidRPr="00F82431" w:rsidRDefault="00F82431" w:rsidP="00F82431">
                  <w:pPr>
                    <w:spacing w:after="0" w:line="240" w:lineRule="auto"/>
                    <w:rPr>
                      <w:rFonts w:ascii="Times New Roman" w:eastAsia="Times New Roman" w:hAnsi="Times New Roman" w:cs="Times New Roman"/>
                      <w:color w:val="000000"/>
                      <w:sz w:val="20"/>
                      <w:szCs w:val="20"/>
                    </w:rPr>
                  </w:pPr>
                  <w:r w:rsidRPr="00F82431">
                    <w:rPr>
                      <w:rFonts w:ascii="Times New Roman" w:eastAsia="Times New Roman" w:hAnsi="Times New Roman" w:cs="Times New Roman"/>
                      <w:color w:val="000000"/>
                      <w:sz w:val="20"/>
                      <w:szCs w:val="20"/>
                    </w:rPr>
                    <w:t> </w:t>
                  </w:r>
                </w:p>
              </w:tc>
            </w:tr>
            <w:tr w:rsidR="00F82431" w:rsidRPr="00F82431">
              <w:trPr>
                <w:tblCellSpacing w:w="0" w:type="dxa"/>
              </w:trPr>
              <w:tc>
                <w:tcPr>
                  <w:tcW w:w="0" w:type="auto"/>
                  <w:vAlign w:val="center"/>
                  <w:hideMark/>
                </w:tcPr>
                <w:p w:rsidR="00F82431" w:rsidRPr="00F82431" w:rsidRDefault="00F82431" w:rsidP="00F82431">
                  <w:pPr>
                    <w:spacing w:after="0" w:line="240" w:lineRule="auto"/>
                    <w:rPr>
                      <w:rFonts w:ascii="Times New Roman" w:eastAsia="Times New Roman" w:hAnsi="Times New Roman" w:cs="Times New Roman"/>
                      <w:color w:val="000000"/>
                      <w:sz w:val="20"/>
                      <w:szCs w:val="20"/>
                    </w:rPr>
                  </w:pPr>
                  <w:r w:rsidRPr="00F82431">
                    <w:rPr>
                      <w:rFonts w:ascii="Times New Roman" w:eastAsia="Times New Roman" w:hAnsi="Times New Roman" w:cs="Times New Roman"/>
                      <w:color w:val="000000"/>
                      <w:sz w:val="20"/>
                      <w:szCs w:val="20"/>
                    </w:rPr>
                    <w:t> </w:t>
                  </w:r>
                </w:p>
              </w:tc>
              <w:tc>
                <w:tcPr>
                  <w:tcW w:w="0" w:type="auto"/>
                  <w:vAlign w:val="center"/>
                  <w:hideMark/>
                </w:tcPr>
                <w:p w:rsidR="00F82431" w:rsidRPr="00F82431" w:rsidRDefault="00F82431" w:rsidP="00F82431">
                  <w:pPr>
                    <w:spacing w:after="0" w:line="240" w:lineRule="auto"/>
                    <w:rPr>
                      <w:rFonts w:ascii="Times New Roman" w:eastAsia="Times New Roman" w:hAnsi="Times New Roman" w:cs="Times New Roman"/>
                      <w:color w:val="000000"/>
                      <w:sz w:val="20"/>
                      <w:szCs w:val="20"/>
                    </w:rPr>
                  </w:pPr>
                  <w:r w:rsidRPr="00F82431">
                    <w:rPr>
                      <w:rFonts w:ascii="Times New Roman" w:eastAsia="Times New Roman" w:hAnsi="Times New Roman" w:cs="Times New Roman"/>
                      <w:b/>
                      <w:bCs/>
                      <w:color w:val="000000"/>
                      <w:sz w:val="20"/>
                      <w:szCs w:val="20"/>
                    </w:rPr>
                    <w:t xml:space="preserve">Use the map below, or </w:t>
                  </w:r>
                  <w:hyperlink r:id="rId5" w:tgtFrame="_blank" w:tooltip="Manipulate the MapQuest map of Park area and freeways at MapQuest itself." w:history="1">
                    <w:r w:rsidRPr="00F82431">
                      <w:rPr>
                        <w:rFonts w:ascii="Times New Roman" w:eastAsia="Times New Roman" w:hAnsi="Times New Roman" w:cs="Times New Roman"/>
                        <w:b/>
                        <w:bCs/>
                        <w:color w:val="B36313"/>
                        <w:sz w:val="18"/>
                      </w:rPr>
                      <w:t xml:space="preserve">click to </w:t>
                    </w:r>
                    <w:r w:rsidRPr="00F82431">
                      <w:rPr>
                        <w:rFonts w:ascii="Times New Roman" w:eastAsia="Times New Roman" w:hAnsi="Times New Roman" w:cs="Times New Roman"/>
                        <w:b/>
                        <w:bCs/>
                        <w:i/>
                        <w:iCs/>
                        <w:color w:val="B36313"/>
                        <w:sz w:val="18"/>
                      </w:rPr>
                      <w:t>Change this map</w:t>
                    </w:r>
                  </w:hyperlink>
                  <w:r w:rsidRPr="00F82431">
                    <w:rPr>
                      <w:rFonts w:ascii="Times New Roman" w:eastAsia="Times New Roman" w:hAnsi="Times New Roman" w:cs="Times New Roman"/>
                      <w:b/>
                      <w:bCs/>
                      <w:color w:val="000000"/>
                      <w:sz w:val="20"/>
                      <w:szCs w:val="20"/>
                    </w:rPr>
                    <w:t xml:space="preserve"> at Google Maps.</w:t>
                  </w:r>
                  <w:r w:rsidRPr="00F82431">
                    <w:rPr>
                      <w:rFonts w:ascii="Times New Roman" w:eastAsia="Times New Roman" w:hAnsi="Times New Roman" w:cs="Times New Roman"/>
                      <w:color w:val="000000"/>
                      <w:sz w:val="20"/>
                      <w:szCs w:val="20"/>
                    </w:rPr>
                    <w:t xml:space="preserve"> There you can zoom in and out and get more driving directions to either the faire or the Santa Fe Dam Recreation Area in general. </w:t>
                  </w:r>
                </w:p>
              </w:tc>
            </w:tr>
            <w:tr w:rsidR="00F82431" w:rsidRPr="00F82431">
              <w:trPr>
                <w:tblCellSpacing w:w="0" w:type="dxa"/>
              </w:trPr>
              <w:tc>
                <w:tcPr>
                  <w:tcW w:w="0" w:type="auto"/>
                  <w:vAlign w:val="center"/>
                  <w:hideMark/>
                </w:tcPr>
                <w:p w:rsidR="00F82431" w:rsidRPr="00F82431" w:rsidRDefault="00F82431" w:rsidP="00F82431">
                  <w:pPr>
                    <w:spacing w:after="0" w:line="240" w:lineRule="auto"/>
                    <w:rPr>
                      <w:rFonts w:ascii="Times New Roman" w:eastAsia="Times New Roman" w:hAnsi="Times New Roman" w:cs="Times New Roman"/>
                      <w:color w:val="000000"/>
                      <w:sz w:val="20"/>
                      <w:szCs w:val="20"/>
                    </w:rPr>
                  </w:pPr>
                  <w:r w:rsidRPr="00F82431">
                    <w:rPr>
                      <w:rFonts w:ascii="Times New Roman" w:eastAsia="Times New Roman" w:hAnsi="Times New Roman" w:cs="Times New Roman"/>
                      <w:color w:val="000000"/>
                      <w:sz w:val="20"/>
                      <w:szCs w:val="20"/>
                    </w:rPr>
                    <w:t> </w:t>
                  </w:r>
                </w:p>
              </w:tc>
              <w:tc>
                <w:tcPr>
                  <w:tcW w:w="0" w:type="auto"/>
                  <w:vAlign w:val="center"/>
                  <w:hideMark/>
                </w:tcPr>
                <w:p w:rsidR="00F82431" w:rsidRPr="00F82431" w:rsidRDefault="00F82431" w:rsidP="00F82431">
                  <w:pPr>
                    <w:spacing w:after="0" w:line="240" w:lineRule="auto"/>
                    <w:rPr>
                      <w:rFonts w:ascii="Times New Roman" w:eastAsia="Times New Roman" w:hAnsi="Times New Roman" w:cs="Times New Roman"/>
                      <w:color w:val="000000"/>
                      <w:sz w:val="20"/>
                      <w:szCs w:val="20"/>
                    </w:rPr>
                  </w:pPr>
                  <w:r w:rsidRPr="00F82431">
                    <w:rPr>
                      <w:rFonts w:ascii="Times New Roman" w:eastAsia="Times New Roman" w:hAnsi="Times New Roman" w:cs="Times New Roman"/>
                      <w:color w:val="000000"/>
                      <w:sz w:val="20"/>
                      <w:szCs w:val="20"/>
                    </w:rPr>
                    <w:t> </w:t>
                  </w:r>
                </w:p>
              </w:tc>
            </w:tr>
            <w:tr w:rsidR="00F82431" w:rsidRPr="00F82431">
              <w:trPr>
                <w:tblCellSpacing w:w="0" w:type="dxa"/>
              </w:trPr>
              <w:tc>
                <w:tcPr>
                  <w:tcW w:w="0" w:type="auto"/>
                  <w:vAlign w:val="center"/>
                  <w:hideMark/>
                </w:tcPr>
                <w:p w:rsidR="00F82431" w:rsidRPr="00F82431" w:rsidRDefault="00F82431" w:rsidP="00F82431">
                  <w:pPr>
                    <w:spacing w:after="0" w:line="240" w:lineRule="auto"/>
                    <w:rPr>
                      <w:rFonts w:ascii="Times New Roman" w:eastAsia="Times New Roman" w:hAnsi="Times New Roman" w:cs="Times New Roman"/>
                      <w:color w:val="000000"/>
                      <w:sz w:val="20"/>
                      <w:szCs w:val="20"/>
                    </w:rPr>
                  </w:pPr>
                  <w:r w:rsidRPr="00F82431">
                    <w:rPr>
                      <w:rFonts w:ascii="Times New Roman" w:eastAsia="Times New Roman" w:hAnsi="Times New Roman" w:cs="Times New Roman"/>
                      <w:color w:val="000000"/>
                      <w:sz w:val="20"/>
                      <w:szCs w:val="20"/>
                    </w:rPr>
                    <w:t> </w:t>
                  </w:r>
                </w:p>
              </w:tc>
              <w:tc>
                <w:tcPr>
                  <w:tcW w:w="0" w:type="auto"/>
                  <w:hideMark/>
                </w:tcPr>
                <w:p w:rsidR="00F82431" w:rsidRPr="00F82431" w:rsidRDefault="00F82431" w:rsidP="00F82431">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noProof/>
                      <w:color w:val="B36313"/>
                      <w:sz w:val="18"/>
                      <w:szCs w:val="18"/>
                    </w:rPr>
                    <w:drawing>
                      <wp:inline distT="0" distB="0" distL="0" distR="0">
                        <wp:extent cx="6667500" cy="3400425"/>
                        <wp:effectExtent l="19050" t="0" r="0" b="0"/>
                        <wp:docPr id="1" name="Picture 1" descr="RPF Google map">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PF Google map">
                                  <a:hlinkClick r:id="rId5"/>
                                </pic:cNvPr>
                                <pic:cNvPicPr>
                                  <a:picLocks noChangeAspect="1" noChangeArrowheads="1"/>
                                </pic:cNvPicPr>
                              </pic:nvPicPr>
                              <pic:blipFill>
                                <a:blip r:embed="rId6"/>
                                <a:srcRect/>
                                <a:stretch>
                                  <a:fillRect/>
                                </a:stretch>
                              </pic:blipFill>
                              <pic:spPr bwMode="auto">
                                <a:xfrm>
                                  <a:off x="0" y="0"/>
                                  <a:ext cx="6667500" cy="3400425"/>
                                </a:xfrm>
                                <a:prstGeom prst="rect">
                                  <a:avLst/>
                                </a:prstGeom>
                                <a:noFill/>
                                <a:ln w="9525">
                                  <a:noFill/>
                                  <a:miter lim="800000"/>
                                  <a:headEnd/>
                                  <a:tailEnd/>
                                </a:ln>
                              </pic:spPr>
                            </pic:pic>
                          </a:graphicData>
                        </a:graphic>
                      </wp:inline>
                    </w:drawing>
                  </w:r>
                </w:p>
              </w:tc>
            </w:tr>
            <w:tr w:rsidR="00F82431" w:rsidRPr="00F82431">
              <w:trPr>
                <w:tblCellSpacing w:w="0" w:type="dxa"/>
              </w:trPr>
              <w:tc>
                <w:tcPr>
                  <w:tcW w:w="0" w:type="auto"/>
                  <w:vAlign w:val="center"/>
                  <w:hideMark/>
                </w:tcPr>
                <w:p w:rsidR="00F82431" w:rsidRPr="00F82431" w:rsidRDefault="00F82431" w:rsidP="00F82431">
                  <w:pPr>
                    <w:spacing w:after="0" w:line="240" w:lineRule="auto"/>
                    <w:rPr>
                      <w:rFonts w:ascii="Times New Roman" w:eastAsia="Times New Roman" w:hAnsi="Times New Roman" w:cs="Times New Roman"/>
                      <w:color w:val="000000"/>
                      <w:sz w:val="20"/>
                      <w:szCs w:val="20"/>
                    </w:rPr>
                  </w:pPr>
                  <w:r w:rsidRPr="00F82431">
                    <w:rPr>
                      <w:rFonts w:ascii="Times New Roman" w:eastAsia="Times New Roman" w:hAnsi="Times New Roman" w:cs="Times New Roman"/>
                      <w:color w:val="000000"/>
                      <w:sz w:val="20"/>
                      <w:szCs w:val="20"/>
                    </w:rPr>
                    <w:lastRenderedPageBreak/>
                    <w:t> </w:t>
                  </w:r>
                </w:p>
              </w:tc>
              <w:tc>
                <w:tcPr>
                  <w:tcW w:w="0" w:type="auto"/>
                  <w:vAlign w:val="center"/>
                  <w:hideMark/>
                </w:tcPr>
                <w:p w:rsidR="00F82431" w:rsidRPr="00F82431" w:rsidRDefault="00F82431" w:rsidP="00F82431">
                  <w:pPr>
                    <w:spacing w:after="0" w:line="240" w:lineRule="auto"/>
                    <w:rPr>
                      <w:rFonts w:ascii="Times New Roman" w:eastAsia="Times New Roman" w:hAnsi="Times New Roman" w:cs="Times New Roman"/>
                      <w:color w:val="000000"/>
                      <w:sz w:val="20"/>
                      <w:szCs w:val="20"/>
                    </w:rPr>
                  </w:pPr>
                  <w:r w:rsidRPr="00F82431">
                    <w:rPr>
                      <w:rFonts w:ascii="Times New Roman" w:eastAsia="Times New Roman" w:hAnsi="Times New Roman" w:cs="Times New Roman"/>
                      <w:color w:val="000000"/>
                      <w:sz w:val="20"/>
                      <w:szCs w:val="20"/>
                    </w:rPr>
                    <w:t> </w:t>
                  </w:r>
                </w:p>
              </w:tc>
            </w:tr>
            <w:tr w:rsidR="00F82431" w:rsidRPr="00F82431">
              <w:trPr>
                <w:tblCellSpacing w:w="0" w:type="dxa"/>
              </w:trPr>
              <w:tc>
                <w:tcPr>
                  <w:tcW w:w="0" w:type="auto"/>
                  <w:vAlign w:val="center"/>
                  <w:hideMark/>
                </w:tcPr>
                <w:p w:rsidR="00F82431" w:rsidRPr="00F82431" w:rsidRDefault="00F82431" w:rsidP="00F82431">
                  <w:pPr>
                    <w:spacing w:after="0" w:line="240" w:lineRule="auto"/>
                    <w:rPr>
                      <w:rFonts w:ascii="Times New Roman" w:eastAsia="Times New Roman" w:hAnsi="Times New Roman" w:cs="Times New Roman"/>
                      <w:color w:val="000000"/>
                      <w:sz w:val="20"/>
                      <w:szCs w:val="20"/>
                    </w:rPr>
                  </w:pPr>
                  <w:r w:rsidRPr="00F82431">
                    <w:rPr>
                      <w:rFonts w:ascii="Times New Roman" w:eastAsia="Times New Roman" w:hAnsi="Times New Roman" w:cs="Times New Roman"/>
                      <w:color w:val="000000"/>
                      <w:sz w:val="20"/>
                      <w:szCs w:val="20"/>
                    </w:rPr>
                    <w:t> </w:t>
                  </w:r>
                </w:p>
              </w:tc>
              <w:tc>
                <w:tcPr>
                  <w:tcW w:w="0" w:type="auto"/>
                  <w:hideMark/>
                </w:tcPr>
                <w:p w:rsidR="00F82431" w:rsidRPr="00F82431" w:rsidRDefault="00F82431" w:rsidP="00F82431">
                  <w:pPr>
                    <w:spacing w:after="0" w:line="240" w:lineRule="auto"/>
                    <w:rPr>
                      <w:rFonts w:ascii="Times New Roman" w:eastAsia="Times New Roman" w:hAnsi="Times New Roman" w:cs="Times New Roman"/>
                      <w:color w:val="000000"/>
                      <w:sz w:val="20"/>
                      <w:szCs w:val="20"/>
                    </w:rPr>
                  </w:pPr>
                  <w:r w:rsidRPr="00F82431">
                    <w:rPr>
                      <w:rFonts w:ascii="Times New Roman" w:eastAsia="Times New Roman" w:hAnsi="Times New Roman" w:cs="Times New Roman"/>
                      <w:b/>
                      <w:bCs/>
                      <w:color w:val="000000"/>
                      <w:sz w:val="24"/>
                    </w:rPr>
                    <w:t>PUBLIC TRANSPORTATION:</w:t>
                  </w:r>
                </w:p>
              </w:tc>
            </w:tr>
            <w:tr w:rsidR="00F82431" w:rsidRPr="00F82431">
              <w:trPr>
                <w:tblCellSpacing w:w="0" w:type="dxa"/>
              </w:trPr>
              <w:tc>
                <w:tcPr>
                  <w:tcW w:w="0" w:type="auto"/>
                  <w:vAlign w:val="center"/>
                  <w:hideMark/>
                </w:tcPr>
                <w:p w:rsidR="00F82431" w:rsidRPr="00F82431" w:rsidRDefault="00F82431" w:rsidP="00F82431">
                  <w:pPr>
                    <w:spacing w:after="0" w:line="240" w:lineRule="auto"/>
                    <w:rPr>
                      <w:rFonts w:ascii="Times New Roman" w:eastAsia="Times New Roman" w:hAnsi="Times New Roman" w:cs="Times New Roman"/>
                      <w:color w:val="000000"/>
                      <w:sz w:val="20"/>
                      <w:szCs w:val="20"/>
                    </w:rPr>
                  </w:pPr>
                  <w:r w:rsidRPr="00F82431">
                    <w:rPr>
                      <w:rFonts w:ascii="Times New Roman" w:eastAsia="Times New Roman" w:hAnsi="Times New Roman" w:cs="Times New Roman"/>
                      <w:color w:val="000000"/>
                      <w:sz w:val="20"/>
                      <w:szCs w:val="20"/>
                    </w:rPr>
                    <w:t> </w:t>
                  </w:r>
                </w:p>
              </w:tc>
              <w:tc>
                <w:tcPr>
                  <w:tcW w:w="0" w:type="auto"/>
                  <w:hideMark/>
                </w:tcPr>
                <w:p w:rsidR="00F82431" w:rsidRPr="00F82431" w:rsidRDefault="00F82431" w:rsidP="00F82431">
                  <w:pPr>
                    <w:spacing w:after="0" w:line="240" w:lineRule="auto"/>
                    <w:rPr>
                      <w:rFonts w:ascii="Times New Roman" w:eastAsia="Times New Roman" w:hAnsi="Times New Roman" w:cs="Times New Roman"/>
                      <w:color w:val="000000"/>
                      <w:sz w:val="24"/>
                      <w:szCs w:val="24"/>
                    </w:rPr>
                  </w:pPr>
                  <w:r w:rsidRPr="00F82431">
                    <w:rPr>
                      <w:rFonts w:ascii="Times New Roman" w:eastAsia="Times New Roman" w:hAnsi="Times New Roman" w:cs="Times New Roman"/>
                      <w:b/>
                      <w:bCs/>
                      <w:color w:val="000000"/>
                      <w:sz w:val="20"/>
                    </w:rPr>
                    <w:t>Foothill Transit Line 492 serves the Santa Fe Dam Recreational Area.</w:t>
                  </w:r>
                  <w:r w:rsidRPr="00F82431">
                    <w:rPr>
                      <w:rFonts w:ascii="Times New Roman" w:eastAsia="Times New Roman" w:hAnsi="Times New Roman" w:cs="Times New Roman"/>
                      <w:color w:val="000000"/>
                      <w:sz w:val="20"/>
                    </w:rPr>
                    <w:t> The closest stop to the entrance of the Santa Fe Dam Recreational Area is at Arrow Highway and Azusa Canyon Rd. It is approximately one mile from the stop to the park entrance, and the Faire is located one half-mile inside the park.</w:t>
                  </w:r>
                </w:p>
                <w:p w:rsidR="00F82431" w:rsidRPr="00F82431" w:rsidRDefault="00F82431" w:rsidP="00F82431">
                  <w:pPr>
                    <w:spacing w:after="0" w:line="240" w:lineRule="auto"/>
                    <w:rPr>
                      <w:rFonts w:ascii="Times New Roman" w:eastAsia="Times New Roman" w:hAnsi="Times New Roman" w:cs="Times New Roman"/>
                      <w:color w:val="000000"/>
                      <w:sz w:val="20"/>
                      <w:szCs w:val="20"/>
                    </w:rPr>
                  </w:pPr>
                  <w:r w:rsidRPr="00F82431">
                    <w:rPr>
                      <w:rFonts w:ascii="Times New Roman" w:eastAsia="Times New Roman" w:hAnsi="Times New Roman" w:cs="Times New Roman"/>
                      <w:color w:val="000000"/>
                      <w:sz w:val="20"/>
                      <w:szCs w:val="20"/>
                    </w:rPr>
                    <w:t> </w:t>
                  </w:r>
                </w:p>
                <w:p w:rsidR="00F82431" w:rsidRPr="00F82431" w:rsidRDefault="00F82431" w:rsidP="00F82431">
                  <w:pPr>
                    <w:spacing w:after="0" w:line="240" w:lineRule="auto"/>
                    <w:rPr>
                      <w:rFonts w:ascii="Times New Roman" w:eastAsia="Times New Roman" w:hAnsi="Times New Roman" w:cs="Times New Roman"/>
                      <w:color w:val="000000"/>
                      <w:sz w:val="24"/>
                      <w:szCs w:val="24"/>
                    </w:rPr>
                  </w:pPr>
                  <w:r w:rsidRPr="00F82431">
                    <w:rPr>
                      <w:rFonts w:ascii="Times New Roman" w:eastAsia="Times New Roman" w:hAnsi="Times New Roman" w:cs="Times New Roman"/>
                      <w:color w:val="000000"/>
                      <w:sz w:val="20"/>
                    </w:rPr>
                    <w:t xml:space="preserve">Bus fares for Line 492 are $1.25 for </w:t>
                  </w:r>
                  <w:proofErr w:type="gramStart"/>
                  <w:r w:rsidRPr="00F82431">
                    <w:rPr>
                      <w:rFonts w:ascii="Times New Roman" w:eastAsia="Times New Roman" w:hAnsi="Times New Roman" w:cs="Times New Roman"/>
                      <w:color w:val="000000"/>
                      <w:sz w:val="20"/>
                    </w:rPr>
                    <w:t>adults,</w:t>
                  </w:r>
                  <w:proofErr w:type="gramEnd"/>
                  <w:r w:rsidRPr="00F82431">
                    <w:rPr>
                      <w:rFonts w:ascii="Times New Roman" w:eastAsia="Times New Roman" w:hAnsi="Times New Roman" w:cs="Times New Roman"/>
                      <w:color w:val="000000"/>
                      <w:sz w:val="20"/>
                    </w:rPr>
                    <w:t xml:space="preserve"> and $0.50 for Seniors and Disabled citizens. Line 492 departs eastbound from El Monte Station every 30 minutes on the weekends, with the last westbound bus departing from the Arrow Highway and Azusa Canyon Rd at 6:58 pm.  For more information or to plan your trip, please visit </w:t>
                  </w:r>
                  <w:hyperlink r:id="rId7" w:tgtFrame="_blank" w:history="1">
                    <w:r w:rsidRPr="00F82431">
                      <w:rPr>
                        <w:rFonts w:ascii="Times New Roman" w:eastAsia="Times New Roman" w:hAnsi="Times New Roman" w:cs="Times New Roman"/>
                        <w:color w:val="800080"/>
                        <w:sz w:val="18"/>
                        <w:u w:val="single"/>
                      </w:rPr>
                      <w:t>http://www.foothilltransit.org/TripPlanner/</w:t>
                    </w:r>
                  </w:hyperlink>
                </w:p>
              </w:tc>
            </w:tr>
            <w:tr w:rsidR="00F82431" w:rsidRPr="00F82431">
              <w:trPr>
                <w:tblCellSpacing w:w="0" w:type="dxa"/>
              </w:trPr>
              <w:tc>
                <w:tcPr>
                  <w:tcW w:w="0" w:type="auto"/>
                  <w:vAlign w:val="center"/>
                  <w:hideMark/>
                </w:tcPr>
                <w:p w:rsidR="00F82431" w:rsidRPr="00F82431" w:rsidRDefault="00F82431" w:rsidP="00F82431">
                  <w:pPr>
                    <w:spacing w:after="0" w:line="240" w:lineRule="auto"/>
                    <w:rPr>
                      <w:rFonts w:ascii="Times New Roman" w:eastAsia="Times New Roman" w:hAnsi="Times New Roman" w:cs="Times New Roman"/>
                      <w:color w:val="000000"/>
                      <w:sz w:val="20"/>
                      <w:szCs w:val="20"/>
                    </w:rPr>
                  </w:pPr>
                  <w:r w:rsidRPr="00F82431">
                    <w:rPr>
                      <w:rFonts w:ascii="Times New Roman" w:eastAsia="Times New Roman" w:hAnsi="Times New Roman" w:cs="Times New Roman"/>
                      <w:color w:val="000000"/>
                      <w:sz w:val="20"/>
                      <w:szCs w:val="20"/>
                    </w:rPr>
                    <w:t> </w:t>
                  </w:r>
                </w:p>
              </w:tc>
              <w:tc>
                <w:tcPr>
                  <w:tcW w:w="0" w:type="auto"/>
                  <w:hideMark/>
                </w:tcPr>
                <w:p w:rsidR="00F82431" w:rsidRPr="00F82431" w:rsidRDefault="00F82431" w:rsidP="00F82431">
                  <w:pPr>
                    <w:spacing w:after="0" w:line="240" w:lineRule="auto"/>
                    <w:rPr>
                      <w:rFonts w:ascii="Times New Roman" w:eastAsia="Times New Roman" w:hAnsi="Times New Roman" w:cs="Times New Roman"/>
                      <w:color w:val="000000"/>
                      <w:sz w:val="20"/>
                      <w:szCs w:val="20"/>
                    </w:rPr>
                  </w:pPr>
                  <w:r w:rsidRPr="00F82431">
                    <w:rPr>
                      <w:rFonts w:ascii="Times New Roman" w:eastAsia="Times New Roman" w:hAnsi="Times New Roman" w:cs="Times New Roman"/>
                      <w:color w:val="000000"/>
                      <w:sz w:val="20"/>
                      <w:szCs w:val="20"/>
                    </w:rPr>
                    <w:t> </w:t>
                  </w:r>
                </w:p>
              </w:tc>
            </w:tr>
            <w:tr w:rsidR="00F82431" w:rsidRPr="00F82431">
              <w:trPr>
                <w:trHeight w:val="15"/>
                <w:tblCellSpacing w:w="0" w:type="dxa"/>
              </w:trPr>
              <w:tc>
                <w:tcPr>
                  <w:tcW w:w="0" w:type="auto"/>
                  <w:vAlign w:val="center"/>
                  <w:hideMark/>
                </w:tcPr>
                <w:p w:rsidR="00F82431" w:rsidRPr="00F82431" w:rsidRDefault="00F82431" w:rsidP="00F82431">
                  <w:pPr>
                    <w:spacing w:after="0" w:line="240" w:lineRule="auto"/>
                    <w:rPr>
                      <w:rFonts w:ascii="Times New Roman" w:eastAsia="Times New Roman" w:hAnsi="Times New Roman" w:cs="Times New Roman"/>
                      <w:color w:val="000000"/>
                      <w:sz w:val="20"/>
                      <w:szCs w:val="20"/>
                    </w:rPr>
                  </w:pPr>
                </w:p>
              </w:tc>
              <w:tc>
                <w:tcPr>
                  <w:tcW w:w="0" w:type="auto"/>
                  <w:shd w:val="clear" w:color="auto" w:fill="8C5400"/>
                  <w:hideMark/>
                </w:tcPr>
                <w:p w:rsidR="00F82431" w:rsidRPr="00F82431" w:rsidRDefault="00F82431" w:rsidP="00F82431">
                  <w:pPr>
                    <w:spacing w:after="0" w:line="240" w:lineRule="auto"/>
                    <w:rPr>
                      <w:rFonts w:ascii="Times New Roman" w:eastAsia="Times New Roman" w:hAnsi="Times New Roman" w:cs="Times New Roman"/>
                      <w:color w:val="000000"/>
                      <w:sz w:val="2"/>
                      <w:szCs w:val="20"/>
                    </w:rPr>
                  </w:pPr>
                </w:p>
              </w:tc>
            </w:tr>
            <w:tr w:rsidR="00F82431" w:rsidRPr="00F82431">
              <w:trPr>
                <w:tblCellSpacing w:w="0" w:type="dxa"/>
              </w:trPr>
              <w:tc>
                <w:tcPr>
                  <w:tcW w:w="0" w:type="auto"/>
                  <w:vAlign w:val="center"/>
                  <w:hideMark/>
                </w:tcPr>
                <w:p w:rsidR="00F82431" w:rsidRPr="00F82431" w:rsidRDefault="00F82431" w:rsidP="00F82431">
                  <w:pPr>
                    <w:spacing w:after="0" w:line="240" w:lineRule="auto"/>
                    <w:rPr>
                      <w:rFonts w:ascii="Times New Roman" w:eastAsia="Times New Roman" w:hAnsi="Times New Roman" w:cs="Times New Roman"/>
                      <w:color w:val="000000"/>
                      <w:sz w:val="20"/>
                      <w:szCs w:val="20"/>
                    </w:rPr>
                  </w:pPr>
                  <w:r w:rsidRPr="00F82431">
                    <w:rPr>
                      <w:rFonts w:ascii="Times New Roman" w:eastAsia="Times New Roman" w:hAnsi="Times New Roman" w:cs="Times New Roman"/>
                      <w:color w:val="000000"/>
                      <w:sz w:val="20"/>
                      <w:szCs w:val="20"/>
                    </w:rPr>
                    <w:t> </w:t>
                  </w:r>
                </w:p>
              </w:tc>
              <w:tc>
                <w:tcPr>
                  <w:tcW w:w="0" w:type="auto"/>
                  <w:hideMark/>
                </w:tcPr>
                <w:p w:rsidR="00F82431" w:rsidRPr="00F82431" w:rsidRDefault="00F82431" w:rsidP="00F82431">
                  <w:pPr>
                    <w:spacing w:after="0" w:line="240" w:lineRule="auto"/>
                    <w:rPr>
                      <w:rFonts w:ascii="Times New Roman" w:eastAsia="Times New Roman" w:hAnsi="Times New Roman" w:cs="Times New Roman"/>
                      <w:color w:val="000000"/>
                      <w:sz w:val="20"/>
                      <w:szCs w:val="20"/>
                    </w:rPr>
                  </w:pPr>
                  <w:r w:rsidRPr="00F82431">
                    <w:rPr>
                      <w:rFonts w:ascii="Times New Roman" w:eastAsia="Times New Roman" w:hAnsi="Times New Roman" w:cs="Times New Roman"/>
                      <w:color w:val="000000"/>
                      <w:sz w:val="20"/>
                      <w:szCs w:val="20"/>
                    </w:rPr>
                    <w:t> </w:t>
                  </w:r>
                </w:p>
              </w:tc>
            </w:tr>
            <w:tr w:rsidR="00F82431" w:rsidRPr="00F82431">
              <w:trPr>
                <w:tblCellSpacing w:w="0" w:type="dxa"/>
              </w:trPr>
              <w:tc>
                <w:tcPr>
                  <w:tcW w:w="0" w:type="auto"/>
                  <w:vAlign w:val="center"/>
                  <w:hideMark/>
                </w:tcPr>
                <w:p w:rsidR="00F82431" w:rsidRPr="00F82431" w:rsidRDefault="00F82431" w:rsidP="00F82431">
                  <w:pPr>
                    <w:spacing w:after="0" w:line="240" w:lineRule="auto"/>
                    <w:rPr>
                      <w:rFonts w:ascii="Times New Roman" w:eastAsia="Times New Roman" w:hAnsi="Times New Roman" w:cs="Times New Roman"/>
                      <w:color w:val="000000"/>
                      <w:sz w:val="20"/>
                      <w:szCs w:val="20"/>
                    </w:rPr>
                  </w:pPr>
                  <w:r w:rsidRPr="00F82431">
                    <w:rPr>
                      <w:rFonts w:ascii="Times New Roman" w:eastAsia="Times New Roman" w:hAnsi="Times New Roman" w:cs="Times New Roman"/>
                      <w:color w:val="000000"/>
                      <w:sz w:val="20"/>
                      <w:szCs w:val="20"/>
                    </w:rPr>
                    <w:t> </w:t>
                  </w:r>
                </w:p>
              </w:tc>
              <w:tc>
                <w:tcPr>
                  <w:tcW w:w="0" w:type="auto"/>
                  <w:vAlign w:val="center"/>
                  <w:hideMark/>
                </w:tcPr>
                <w:p w:rsidR="00F82431" w:rsidRPr="00F82431" w:rsidRDefault="00F82431" w:rsidP="00F82431">
                  <w:pPr>
                    <w:spacing w:after="0" w:line="240" w:lineRule="auto"/>
                    <w:outlineLvl w:val="1"/>
                    <w:rPr>
                      <w:rFonts w:ascii="Times New Roman" w:eastAsia="Times New Roman" w:hAnsi="Times New Roman" w:cs="Times New Roman"/>
                      <w:color w:val="9E042A"/>
                      <w:sz w:val="24"/>
                      <w:szCs w:val="24"/>
                    </w:rPr>
                  </w:pPr>
                  <w:bookmarkStart w:id="0" w:name="parking"/>
                  <w:bookmarkEnd w:id="0"/>
                  <w:r w:rsidRPr="00F82431">
                    <w:rPr>
                      <w:rFonts w:ascii="Times New Roman" w:eastAsia="Times New Roman" w:hAnsi="Times New Roman" w:cs="Times New Roman"/>
                      <w:color w:val="9E042A"/>
                      <w:sz w:val="24"/>
                      <w:szCs w:val="24"/>
                    </w:rPr>
                    <w:t>Access and Parking</w:t>
                  </w:r>
                </w:p>
              </w:tc>
            </w:tr>
            <w:tr w:rsidR="00F82431" w:rsidRPr="00F82431">
              <w:trPr>
                <w:tblCellSpacing w:w="0" w:type="dxa"/>
              </w:trPr>
              <w:tc>
                <w:tcPr>
                  <w:tcW w:w="0" w:type="auto"/>
                  <w:vAlign w:val="center"/>
                  <w:hideMark/>
                </w:tcPr>
                <w:p w:rsidR="00F82431" w:rsidRPr="00F82431" w:rsidRDefault="00F82431" w:rsidP="00F82431">
                  <w:pPr>
                    <w:spacing w:after="0" w:line="240" w:lineRule="auto"/>
                    <w:rPr>
                      <w:rFonts w:ascii="Times New Roman" w:eastAsia="Times New Roman" w:hAnsi="Times New Roman" w:cs="Times New Roman"/>
                      <w:color w:val="000000"/>
                      <w:sz w:val="20"/>
                      <w:szCs w:val="20"/>
                    </w:rPr>
                  </w:pPr>
                  <w:r w:rsidRPr="00F82431">
                    <w:rPr>
                      <w:rFonts w:ascii="Times New Roman" w:eastAsia="Times New Roman" w:hAnsi="Times New Roman" w:cs="Times New Roman"/>
                      <w:color w:val="000000"/>
                      <w:sz w:val="20"/>
                      <w:szCs w:val="20"/>
                    </w:rPr>
                    <w:t> </w:t>
                  </w:r>
                </w:p>
              </w:tc>
              <w:tc>
                <w:tcPr>
                  <w:tcW w:w="0" w:type="auto"/>
                  <w:vAlign w:val="center"/>
                  <w:hideMark/>
                </w:tcPr>
                <w:p w:rsidR="00F82431" w:rsidRPr="00F82431" w:rsidRDefault="00F82431" w:rsidP="00F82431">
                  <w:pPr>
                    <w:spacing w:after="0" w:line="240" w:lineRule="auto"/>
                    <w:rPr>
                      <w:rFonts w:ascii="Times New Roman" w:eastAsia="Times New Roman" w:hAnsi="Times New Roman" w:cs="Times New Roman"/>
                      <w:color w:val="000000"/>
                      <w:sz w:val="20"/>
                      <w:szCs w:val="20"/>
                    </w:rPr>
                  </w:pPr>
                  <w:r w:rsidRPr="00F82431">
                    <w:rPr>
                      <w:rFonts w:ascii="Times New Roman" w:eastAsia="Times New Roman" w:hAnsi="Times New Roman" w:cs="Times New Roman"/>
                      <w:color w:val="000000"/>
                      <w:sz w:val="20"/>
                      <w:szCs w:val="20"/>
                    </w:rPr>
                    <w:t> </w:t>
                  </w:r>
                </w:p>
              </w:tc>
            </w:tr>
            <w:tr w:rsidR="00F82431" w:rsidRPr="00F82431">
              <w:trPr>
                <w:tblCellSpacing w:w="0" w:type="dxa"/>
              </w:trPr>
              <w:tc>
                <w:tcPr>
                  <w:tcW w:w="0" w:type="auto"/>
                  <w:vAlign w:val="center"/>
                  <w:hideMark/>
                </w:tcPr>
                <w:p w:rsidR="00F82431" w:rsidRPr="00F82431" w:rsidRDefault="00F82431" w:rsidP="00F82431">
                  <w:pPr>
                    <w:spacing w:after="0" w:line="240" w:lineRule="auto"/>
                    <w:rPr>
                      <w:rFonts w:ascii="Times New Roman" w:eastAsia="Times New Roman" w:hAnsi="Times New Roman" w:cs="Times New Roman"/>
                      <w:color w:val="000000"/>
                      <w:sz w:val="20"/>
                      <w:szCs w:val="20"/>
                    </w:rPr>
                  </w:pPr>
                  <w:r w:rsidRPr="00F82431">
                    <w:rPr>
                      <w:rFonts w:ascii="Times New Roman" w:eastAsia="Times New Roman" w:hAnsi="Times New Roman" w:cs="Times New Roman"/>
                      <w:color w:val="000000"/>
                      <w:sz w:val="20"/>
                      <w:szCs w:val="20"/>
                    </w:rPr>
                    <w:t> </w:t>
                  </w:r>
                </w:p>
              </w:tc>
              <w:tc>
                <w:tcPr>
                  <w:tcW w:w="0" w:type="auto"/>
                  <w:vAlign w:val="center"/>
                  <w:hideMark/>
                </w:tcPr>
                <w:p w:rsidR="00F82431" w:rsidRPr="00F82431" w:rsidRDefault="00F82431" w:rsidP="00F82431">
                  <w:pPr>
                    <w:spacing w:after="0" w:line="240" w:lineRule="auto"/>
                    <w:rPr>
                      <w:rFonts w:ascii="Times New Roman" w:eastAsia="Times New Roman" w:hAnsi="Times New Roman" w:cs="Times New Roman"/>
                      <w:color w:val="000000"/>
                      <w:sz w:val="20"/>
                      <w:szCs w:val="20"/>
                    </w:rPr>
                  </w:pPr>
                  <w:r w:rsidRPr="00F82431">
                    <w:rPr>
                      <w:rFonts w:ascii="Times New Roman" w:eastAsia="Times New Roman" w:hAnsi="Times New Roman" w:cs="Times New Roman"/>
                      <w:color w:val="000000"/>
                      <w:sz w:val="20"/>
                      <w:szCs w:val="20"/>
                    </w:rPr>
                    <w:t>Santa Fe Dam Recreational Area charges a $10.00 entry fee per visit. ($30 for busses) CASH ONLY.</w:t>
                  </w:r>
                </w:p>
                <w:p w:rsidR="00F82431" w:rsidRPr="00F82431" w:rsidRDefault="00F82431" w:rsidP="00F82431">
                  <w:pPr>
                    <w:spacing w:after="0" w:line="240" w:lineRule="auto"/>
                    <w:rPr>
                      <w:rFonts w:ascii="Times New Roman" w:eastAsia="Times New Roman" w:hAnsi="Times New Roman" w:cs="Times New Roman"/>
                      <w:color w:val="000000"/>
                      <w:sz w:val="20"/>
                      <w:szCs w:val="20"/>
                    </w:rPr>
                  </w:pPr>
                  <w:r w:rsidRPr="00F82431">
                    <w:rPr>
                      <w:rFonts w:ascii="Times New Roman" w:eastAsia="Times New Roman" w:hAnsi="Times New Roman" w:cs="Times New Roman"/>
                      <w:color w:val="000000"/>
                      <w:sz w:val="20"/>
                      <w:szCs w:val="20"/>
                    </w:rPr>
                    <w:t> </w:t>
                  </w:r>
                </w:p>
                <w:p w:rsidR="00F82431" w:rsidRPr="00F82431" w:rsidRDefault="00F82431" w:rsidP="00F82431">
                  <w:pPr>
                    <w:spacing w:after="0" w:line="240" w:lineRule="auto"/>
                    <w:rPr>
                      <w:rFonts w:ascii="Times New Roman" w:eastAsia="Times New Roman" w:hAnsi="Times New Roman" w:cs="Times New Roman"/>
                      <w:color w:val="000000"/>
                      <w:sz w:val="20"/>
                      <w:szCs w:val="20"/>
                    </w:rPr>
                  </w:pPr>
                  <w:r w:rsidRPr="00F82431">
                    <w:rPr>
                      <w:rFonts w:ascii="Times New Roman" w:eastAsia="Times New Roman" w:hAnsi="Times New Roman" w:cs="Times New Roman"/>
                      <w:color w:val="000000"/>
                      <w:sz w:val="20"/>
                      <w:szCs w:val="20"/>
                    </w:rPr>
                    <w:t>Santa Fe Dam retains all fees for access.</w:t>
                  </w:r>
                </w:p>
                <w:p w:rsidR="00F82431" w:rsidRPr="00F82431" w:rsidRDefault="00F82431" w:rsidP="00F82431">
                  <w:pPr>
                    <w:spacing w:after="0" w:line="240" w:lineRule="auto"/>
                    <w:rPr>
                      <w:rFonts w:ascii="Times New Roman" w:eastAsia="Times New Roman" w:hAnsi="Times New Roman" w:cs="Times New Roman"/>
                      <w:color w:val="000000"/>
                      <w:sz w:val="20"/>
                      <w:szCs w:val="20"/>
                    </w:rPr>
                  </w:pPr>
                  <w:r w:rsidRPr="00F82431">
                    <w:rPr>
                      <w:rFonts w:ascii="Times New Roman" w:eastAsia="Times New Roman" w:hAnsi="Times New Roman" w:cs="Times New Roman"/>
                      <w:color w:val="000000"/>
                      <w:sz w:val="20"/>
                      <w:szCs w:val="20"/>
                    </w:rPr>
                    <w:t> </w:t>
                  </w:r>
                </w:p>
                <w:p w:rsidR="00F82431" w:rsidRPr="00F82431" w:rsidRDefault="00F82431" w:rsidP="00F82431">
                  <w:pPr>
                    <w:spacing w:after="0" w:line="240" w:lineRule="auto"/>
                    <w:rPr>
                      <w:rFonts w:ascii="Times New Roman" w:eastAsia="Times New Roman" w:hAnsi="Times New Roman" w:cs="Times New Roman"/>
                      <w:color w:val="000000"/>
                      <w:sz w:val="20"/>
                      <w:szCs w:val="20"/>
                    </w:rPr>
                  </w:pPr>
                  <w:r w:rsidRPr="00F82431">
                    <w:rPr>
                      <w:rFonts w:ascii="Times New Roman" w:eastAsia="Times New Roman" w:hAnsi="Times New Roman" w:cs="Times New Roman"/>
                      <w:b/>
                      <w:bCs/>
                      <w:i/>
                      <w:iCs/>
                      <w:color w:val="000000"/>
                      <w:sz w:val="20"/>
                      <w:szCs w:val="20"/>
                    </w:rPr>
                    <w:t>The Renaissance Pleasure Faire has no control over access pricing.</w:t>
                  </w:r>
                </w:p>
                <w:p w:rsidR="00F82431" w:rsidRPr="00F82431" w:rsidRDefault="00F82431" w:rsidP="00F82431">
                  <w:pPr>
                    <w:spacing w:after="0" w:line="240" w:lineRule="auto"/>
                    <w:rPr>
                      <w:rFonts w:ascii="Times New Roman" w:eastAsia="Times New Roman" w:hAnsi="Times New Roman" w:cs="Times New Roman"/>
                      <w:color w:val="000000"/>
                      <w:sz w:val="20"/>
                      <w:szCs w:val="20"/>
                    </w:rPr>
                  </w:pPr>
                  <w:r w:rsidRPr="00F82431">
                    <w:rPr>
                      <w:rFonts w:ascii="Times New Roman" w:eastAsia="Times New Roman" w:hAnsi="Times New Roman" w:cs="Times New Roman"/>
                      <w:color w:val="000000"/>
                      <w:sz w:val="20"/>
                      <w:szCs w:val="20"/>
                    </w:rPr>
                    <w:t> </w:t>
                  </w:r>
                </w:p>
                <w:p w:rsidR="00F82431" w:rsidRPr="00F82431" w:rsidRDefault="00F82431" w:rsidP="00F82431">
                  <w:pPr>
                    <w:spacing w:after="0" w:line="240" w:lineRule="auto"/>
                    <w:rPr>
                      <w:rFonts w:ascii="Times New Roman" w:eastAsia="Times New Roman" w:hAnsi="Times New Roman" w:cs="Times New Roman"/>
                      <w:color w:val="000000"/>
                      <w:sz w:val="20"/>
                      <w:szCs w:val="20"/>
                    </w:rPr>
                  </w:pPr>
                  <w:r w:rsidRPr="00F82431">
                    <w:rPr>
                      <w:rFonts w:ascii="Times New Roman" w:eastAsia="Times New Roman" w:hAnsi="Times New Roman" w:cs="Times New Roman"/>
                      <w:color w:val="000000"/>
                      <w:sz w:val="20"/>
                      <w:szCs w:val="20"/>
                    </w:rPr>
                    <w:t>A Park attendant will collect your access fee. CASH ONLY.</w:t>
                  </w:r>
                </w:p>
                <w:p w:rsidR="00F82431" w:rsidRPr="00F82431" w:rsidRDefault="00F82431" w:rsidP="00F82431">
                  <w:pPr>
                    <w:spacing w:after="0" w:line="240" w:lineRule="auto"/>
                    <w:rPr>
                      <w:rFonts w:ascii="Times New Roman" w:eastAsia="Times New Roman" w:hAnsi="Times New Roman" w:cs="Times New Roman"/>
                      <w:color w:val="000000"/>
                      <w:sz w:val="20"/>
                      <w:szCs w:val="20"/>
                    </w:rPr>
                  </w:pPr>
                  <w:r w:rsidRPr="00F82431">
                    <w:rPr>
                      <w:rFonts w:ascii="Times New Roman" w:eastAsia="Times New Roman" w:hAnsi="Times New Roman" w:cs="Times New Roman"/>
                      <w:color w:val="000000"/>
                      <w:sz w:val="20"/>
                      <w:szCs w:val="20"/>
                    </w:rPr>
                    <w:t> </w:t>
                  </w:r>
                </w:p>
                <w:p w:rsidR="00F82431" w:rsidRPr="00F82431" w:rsidRDefault="00F82431" w:rsidP="00F82431">
                  <w:pPr>
                    <w:spacing w:after="0" w:line="240" w:lineRule="auto"/>
                    <w:rPr>
                      <w:rFonts w:ascii="Times New Roman" w:eastAsia="Times New Roman" w:hAnsi="Times New Roman" w:cs="Times New Roman"/>
                      <w:color w:val="9E042A"/>
                      <w:sz w:val="20"/>
                      <w:szCs w:val="20"/>
                    </w:rPr>
                  </w:pPr>
                  <w:r w:rsidRPr="00F82431">
                    <w:rPr>
                      <w:rFonts w:ascii="Times New Roman" w:eastAsia="Times New Roman" w:hAnsi="Times New Roman" w:cs="Times New Roman"/>
                      <w:b/>
                      <w:bCs/>
                      <w:color w:val="9E042A"/>
                      <w:sz w:val="20"/>
                      <w:szCs w:val="20"/>
                    </w:rPr>
                    <w:t>General Parking</w:t>
                  </w:r>
                </w:p>
                <w:p w:rsidR="00F82431" w:rsidRPr="00F82431" w:rsidRDefault="00F82431" w:rsidP="00F82431">
                  <w:pPr>
                    <w:spacing w:after="0" w:line="240" w:lineRule="auto"/>
                    <w:rPr>
                      <w:rFonts w:ascii="Times New Roman" w:eastAsia="Times New Roman" w:hAnsi="Times New Roman" w:cs="Times New Roman"/>
                      <w:color w:val="000000"/>
                      <w:sz w:val="20"/>
                      <w:szCs w:val="20"/>
                    </w:rPr>
                  </w:pPr>
                  <w:r w:rsidRPr="00F82431">
                    <w:rPr>
                      <w:rFonts w:ascii="Times New Roman" w:eastAsia="Times New Roman" w:hAnsi="Times New Roman" w:cs="Times New Roman"/>
                      <w:color w:val="000000"/>
                      <w:sz w:val="20"/>
                      <w:szCs w:val="20"/>
                    </w:rPr>
                    <w:t>There is no additional charge for that on top of what the Dam requires. General parking is estimated anywhere from 300 to 2500 feet away from the front gate.</w:t>
                  </w:r>
                </w:p>
                <w:p w:rsidR="00F82431" w:rsidRPr="00F82431" w:rsidRDefault="00F82431" w:rsidP="00F82431">
                  <w:pPr>
                    <w:spacing w:after="0" w:line="240" w:lineRule="auto"/>
                    <w:rPr>
                      <w:rFonts w:ascii="Times New Roman" w:eastAsia="Times New Roman" w:hAnsi="Times New Roman" w:cs="Times New Roman"/>
                      <w:color w:val="000000"/>
                      <w:sz w:val="20"/>
                      <w:szCs w:val="20"/>
                    </w:rPr>
                  </w:pPr>
                  <w:r w:rsidRPr="00F82431">
                    <w:rPr>
                      <w:rFonts w:ascii="Times New Roman" w:eastAsia="Times New Roman" w:hAnsi="Times New Roman" w:cs="Times New Roman"/>
                      <w:color w:val="000000"/>
                      <w:sz w:val="20"/>
                      <w:szCs w:val="20"/>
                    </w:rPr>
                    <w:t> </w:t>
                  </w:r>
                </w:p>
                <w:p w:rsidR="00F82431" w:rsidRPr="00F82431" w:rsidRDefault="00F82431" w:rsidP="00F82431">
                  <w:pPr>
                    <w:spacing w:after="0" w:line="240" w:lineRule="auto"/>
                    <w:rPr>
                      <w:rFonts w:ascii="Times New Roman" w:eastAsia="Times New Roman" w:hAnsi="Times New Roman" w:cs="Times New Roman"/>
                      <w:color w:val="9E042A"/>
                      <w:sz w:val="20"/>
                      <w:szCs w:val="20"/>
                    </w:rPr>
                  </w:pPr>
                  <w:r w:rsidRPr="00F82431">
                    <w:rPr>
                      <w:rFonts w:ascii="Times New Roman" w:eastAsia="Times New Roman" w:hAnsi="Times New Roman" w:cs="Times New Roman"/>
                      <w:b/>
                      <w:bCs/>
                      <w:color w:val="9E042A"/>
                      <w:sz w:val="20"/>
                      <w:szCs w:val="20"/>
                    </w:rPr>
                    <w:t>Valet Service</w:t>
                  </w:r>
                </w:p>
                <w:p w:rsidR="00F82431" w:rsidRPr="00F82431" w:rsidRDefault="00F82431" w:rsidP="00F82431">
                  <w:pPr>
                    <w:spacing w:after="0" w:line="240" w:lineRule="auto"/>
                    <w:rPr>
                      <w:rFonts w:ascii="Times New Roman" w:eastAsia="Times New Roman" w:hAnsi="Times New Roman" w:cs="Times New Roman"/>
                      <w:color w:val="000000"/>
                      <w:sz w:val="20"/>
                      <w:szCs w:val="20"/>
                    </w:rPr>
                  </w:pPr>
                  <w:r w:rsidRPr="00F82431">
                    <w:rPr>
                      <w:rFonts w:ascii="Times New Roman" w:eastAsia="Times New Roman" w:hAnsi="Times New Roman" w:cs="Times New Roman"/>
                      <w:color w:val="000000"/>
                      <w:sz w:val="20"/>
                      <w:szCs w:val="20"/>
                    </w:rPr>
                    <w:t xml:space="preserve">For Valet Service, once into the Santa Fe Dam Recreation Area heading towards the faire, stay in the right lane and </w:t>
                  </w:r>
                  <w:r w:rsidRPr="00F82431">
                    <w:rPr>
                      <w:rFonts w:ascii="Times New Roman" w:eastAsia="Times New Roman" w:hAnsi="Times New Roman" w:cs="Times New Roman"/>
                      <w:b/>
                      <w:bCs/>
                      <w:i/>
                      <w:iCs/>
                      <w:color w:val="000000"/>
                      <w:sz w:val="20"/>
                      <w:szCs w:val="20"/>
                    </w:rPr>
                    <w:t>turn on your hazards</w:t>
                  </w:r>
                  <w:r w:rsidRPr="00F82431">
                    <w:rPr>
                      <w:rFonts w:ascii="Times New Roman" w:eastAsia="Times New Roman" w:hAnsi="Times New Roman" w:cs="Times New Roman"/>
                      <w:color w:val="000000"/>
                      <w:sz w:val="20"/>
                      <w:szCs w:val="20"/>
                    </w:rPr>
                    <w:t xml:space="preserve"> to utilize the Valet Service. CASH ONLY.</w:t>
                  </w:r>
                </w:p>
                <w:p w:rsidR="00F82431" w:rsidRPr="00F82431" w:rsidRDefault="00F82431" w:rsidP="00F82431">
                  <w:pPr>
                    <w:spacing w:after="0" w:line="240" w:lineRule="auto"/>
                    <w:rPr>
                      <w:rFonts w:ascii="Times New Roman" w:eastAsia="Times New Roman" w:hAnsi="Times New Roman" w:cs="Times New Roman"/>
                      <w:color w:val="000000"/>
                      <w:sz w:val="20"/>
                      <w:szCs w:val="20"/>
                    </w:rPr>
                  </w:pPr>
                  <w:r w:rsidRPr="00F82431">
                    <w:rPr>
                      <w:rFonts w:ascii="Times New Roman" w:eastAsia="Times New Roman" w:hAnsi="Times New Roman" w:cs="Times New Roman"/>
                      <w:color w:val="000000"/>
                      <w:sz w:val="20"/>
                      <w:szCs w:val="20"/>
                    </w:rPr>
                    <w:t> </w:t>
                  </w:r>
                </w:p>
                <w:p w:rsidR="00F82431" w:rsidRPr="00F82431" w:rsidRDefault="00F82431" w:rsidP="00F82431">
                  <w:pPr>
                    <w:spacing w:after="0" w:line="240" w:lineRule="auto"/>
                    <w:rPr>
                      <w:rFonts w:ascii="Times New Roman" w:eastAsia="Times New Roman" w:hAnsi="Times New Roman" w:cs="Times New Roman"/>
                      <w:color w:val="000000"/>
                      <w:sz w:val="20"/>
                      <w:szCs w:val="20"/>
                    </w:rPr>
                  </w:pPr>
                  <w:r w:rsidRPr="00F82431">
                    <w:rPr>
                      <w:rFonts w:ascii="Times New Roman" w:eastAsia="Times New Roman" w:hAnsi="Times New Roman" w:cs="Times New Roman"/>
                      <w:color w:val="000000"/>
                      <w:sz w:val="20"/>
                      <w:szCs w:val="20"/>
                    </w:rPr>
                    <w:t>The drop off and pick up point will be about 100 feet from the front gate.</w:t>
                  </w:r>
                </w:p>
                <w:p w:rsidR="00F82431" w:rsidRPr="00F82431" w:rsidRDefault="00F82431" w:rsidP="00F82431">
                  <w:pPr>
                    <w:spacing w:after="0" w:line="240" w:lineRule="auto"/>
                    <w:rPr>
                      <w:rFonts w:ascii="Times New Roman" w:eastAsia="Times New Roman" w:hAnsi="Times New Roman" w:cs="Times New Roman"/>
                      <w:color w:val="000000"/>
                      <w:sz w:val="20"/>
                      <w:szCs w:val="20"/>
                    </w:rPr>
                  </w:pPr>
                  <w:r w:rsidRPr="00F82431">
                    <w:rPr>
                      <w:rFonts w:ascii="Times New Roman" w:eastAsia="Times New Roman" w:hAnsi="Times New Roman" w:cs="Times New Roman"/>
                      <w:color w:val="000000"/>
                      <w:sz w:val="20"/>
                      <w:szCs w:val="20"/>
                    </w:rPr>
                    <w:t> </w:t>
                  </w:r>
                </w:p>
                <w:p w:rsidR="00F82431" w:rsidRPr="00F82431" w:rsidRDefault="00F82431" w:rsidP="00F82431">
                  <w:pPr>
                    <w:spacing w:after="0" w:line="240" w:lineRule="auto"/>
                    <w:rPr>
                      <w:rFonts w:ascii="Times New Roman" w:eastAsia="Times New Roman" w:hAnsi="Times New Roman" w:cs="Times New Roman"/>
                      <w:color w:val="000000"/>
                      <w:sz w:val="20"/>
                      <w:szCs w:val="20"/>
                    </w:rPr>
                  </w:pPr>
                  <w:r w:rsidRPr="00F82431">
                    <w:rPr>
                      <w:rFonts w:ascii="Times New Roman" w:eastAsia="Times New Roman" w:hAnsi="Times New Roman" w:cs="Times New Roman"/>
                      <w:color w:val="000000"/>
                      <w:sz w:val="20"/>
                      <w:szCs w:val="20"/>
                    </w:rPr>
                    <w:t>A Valet attendant will meet you, give you a claim ticket and park your car. When you return, after having had a fun and exciting day at the faire, you will give your claim ticket back to an attendant and your car will be brought around.</w:t>
                  </w:r>
                </w:p>
                <w:p w:rsidR="00F82431" w:rsidRPr="00F82431" w:rsidRDefault="00F82431" w:rsidP="00F82431">
                  <w:pPr>
                    <w:spacing w:after="0" w:line="240" w:lineRule="auto"/>
                    <w:rPr>
                      <w:rFonts w:ascii="Times New Roman" w:eastAsia="Times New Roman" w:hAnsi="Times New Roman" w:cs="Times New Roman"/>
                      <w:color w:val="000000"/>
                      <w:sz w:val="20"/>
                      <w:szCs w:val="20"/>
                    </w:rPr>
                  </w:pPr>
                  <w:r w:rsidRPr="00F82431">
                    <w:rPr>
                      <w:rFonts w:ascii="Times New Roman" w:eastAsia="Times New Roman" w:hAnsi="Times New Roman" w:cs="Times New Roman"/>
                      <w:color w:val="000000"/>
                      <w:sz w:val="20"/>
                      <w:szCs w:val="20"/>
                    </w:rPr>
                    <w:t> </w:t>
                  </w:r>
                </w:p>
                <w:p w:rsidR="00F82431" w:rsidRPr="00F82431" w:rsidRDefault="00F82431" w:rsidP="00F82431">
                  <w:pPr>
                    <w:spacing w:after="0" w:line="240" w:lineRule="auto"/>
                    <w:rPr>
                      <w:rFonts w:ascii="Times New Roman" w:eastAsia="Times New Roman" w:hAnsi="Times New Roman" w:cs="Times New Roman"/>
                      <w:color w:val="000000"/>
                      <w:sz w:val="20"/>
                      <w:szCs w:val="20"/>
                    </w:rPr>
                  </w:pPr>
                  <w:r w:rsidRPr="00F82431">
                    <w:rPr>
                      <w:rFonts w:ascii="Times New Roman" w:eastAsia="Times New Roman" w:hAnsi="Times New Roman" w:cs="Times New Roman"/>
                      <w:color w:val="000000"/>
                      <w:sz w:val="20"/>
                      <w:szCs w:val="20"/>
                    </w:rPr>
                    <w:t xml:space="preserve">If you wish to use this Valet service to park your vehicle, you will need to </w:t>
                  </w:r>
                  <w:r w:rsidRPr="00F82431">
                    <w:rPr>
                      <w:rFonts w:ascii="Times New Roman" w:eastAsia="Times New Roman" w:hAnsi="Times New Roman" w:cs="Times New Roman"/>
                      <w:b/>
                      <w:bCs/>
                      <w:color w:val="000000"/>
                      <w:sz w:val="20"/>
                      <w:szCs w:val="20"/>
                    </w:rPr>
                    <w:t>pay the $10.00 Park entrance fee and then the $20 Valet Service</w:t>
                  </w:r>
                  <w:r w:rsidRPr="00F82431">
                    <w:rPr>
                      <w:rFonts w:ascii="Times New Roman" w:eastAsia="Times New Roman" w:hAnsi="Times New Roman" w:cs="Times New Roman"/>
                      <w:color w:val="000000"/>
                      <w:sz w:val="20"/>
                      <w:szCs w:val="20"/>
                    </w:rPr>
                    <w:t xml:space="preserve"> at the faire. CASH ONLY.</w:t>
                  </w:r>
                </w:p>
                <w:p w:rsidR="00F82431" w:rsidRPr="00F82431" w:rsidRDefault="00F82431" w:rsidP="00F82431">
                  <w:pPr>
                    <w:spacing w:after="0" w:line="240" w:lineRule="auto"/>
                    <w:rPr>
                      <w:rFonts w:ascii="Times New Roman" w:eastAsia="Times New Roman" w:hAnsi="Times New Roman" w:cs="Times New Roman"/>
                      <w:color w:val="000000"/>
                      <w:sz w:val="20"/>
                      <w:szCs w:val="20"/>
                    </w:rPr>
                  </w:pPr>
                  <w:r w:rsidRPr="00F82431">
                    <w:rPr>
                      <w:rFonts w:ascii="Times New Roman" w:eastAsia="Times New Roman" w:hAnsi="Times New Roman" w:cs="Times New Roman"/>
                      <w:color w:val="000000"/>
                      <w:sz w:val="20"/>
                      <w:szCs w:val="20"/>
                    </w:rPr>
                    <w:t> </w:t>
                  </w:r>
                </w:p>
                <w:p w:rsidR="00F82431" w:rsidRPr="00F82431" w:rsidRDefault="00F82431" w:rsidP="00F82431">
                  <w:pPr>
                    <w:spacing w:after="0" w:line="240" w:lineRule="auto"/>
                    <w:rPr>
                      <w:rFonts w:ascii="Times New Roman" w:eastAsia="Times New Roman" w:hAnsi="Times New Roman" w:cs="Times New Roman"/>
                      <w:color w:val="000000"/>
                      <w:sz w:val="20"/>
                      <w:szCs w:val="20"/>
                    </w:rPr>
                  </w:pPr>
                  <w:r w:rsidRPr="00F82431">
                    <w:rPr>
                      <w:rFonts w:ascii="Times New Roman" w:eastAsia="Times New Roman" w:hAnsi="Times New Roman" w:cs="Times New Roman"/>
                      <w:b/>
                      <w:bCs/>
                      <w:color w:val="000000"/>
                      <w:sz w:val="20"/>
                      <w:szCs w:val="20"/>
                    </w:rPr>
                    <w:t>Limited valet space available</w:t>
                  </w:r>
                  <w:r w:rsidRPr="00F82431">
                    <w:rPr>
                      <w:rFonts w:ascii="Times New Roman" w:eastAsia="Times New Roman" w:hAnsi="Times New Roman" w:cs="Times New Roman"/>
                      <w:color w:val="000000"/>
                      <w:sz w:val="20"/>
                      <w:szCs w:val="20"/>
                    </w:rPr>
                    <w:t xml:space="preserve"> but it's available every Saturday and Sunday, for the entire run.</w:t>
                  </w:r>
                </w:p>
                <w:p w:rsidR="00F82431" w:rsidRPr="00F82431" w:rsidRDefault="00F82431" w:rsidP="00F82431">
                  <w:pPr>
                    <w:spacing w:after="0" w:line="240" w:lineRule="auto"/>
                    <w:rPr>
                      <w:rFonts w:ascii="Times New Roman" w:eastAsia="Times New Roman" w:hAnsi="Times New Roman" w:cs="Times New Roman"/>
                      <w:color w:val="000000"/>
                      <w:sz w:val="20"/>
                      <w:szCs w:val="20"/>
                    </w:rPr>
                  </w:pPr>
                  <w:r w:rsidRPr="00F82431">
                    <w:rPr>
                      <w:rFonts w:ascii="Times New Roman" w:eastAsia="Times New Roman" w:hAnsi="Times New Roman" w:cs="Times New Roman"/>
                      <w:color w:val="000000"/>
                      <w:sz w:val="20"/>
                      <w:szCs w:val="20"/>
                    </w:rPr>
                    <w:t> </w:t>
                  </w:r>
                </w:p>
                <w:p w:rsidR="00F82431" w:rsidRPr="00F82431" w:rsidRDefault="00F82431" w:rsidP="00F82431">
                  <w:pPr>
                    <w:spacing w:after="0" w:line="240" w:lineRule="auto"/>
                    <w:rPr>
                      <w:rFonts w:ascii="Times New Roman" w:eastAsia="Times New Roman" w:hAnsi="Times New Roman" w:cs="Times New Roman"/>
                      <w:color w:val="000000"/>
                      <w:sz w:val="20"/>
                      <w:szCs w:val="20"/>
                    </w:rPr>
                  </w:pPr>
                  <w:r w:rsidRPr="00F82431">
                    <w:rPr>
                      <w:rFonts w:ascii="Times New Roman" w:eastAsia="Times New Roman" w:hAnsi="Times New Roman" w:cs="Times New Roman"/>
                      <w:b/>
                      <w:bCs/>
                      <w:color w:val="000000"/>
                      <w:sz w:val="20"/>
                      <w:szCs w:val="20"/>
                    </w:rPr>
                    <w:t>Valet service can only be purchased at the Faire, on day of arrival. CASH ONLY.</w:t>
                  </w:r>
                </w:p>
              </w:tc>
            </w:tr>
          </w:tbl>
          <w:p w:rsidR="00F82431" w:rsidRPr="00F82431" w:rsidRDefault="00F82431" w:rsidP="00F82431">
            <w:pPr>
              <w:spacing w:after="0" w:line="240" w:lineRule="auto"/>
              <w:rPr>
                <w:rFonts w:ascii="Times New Roman" w:eastAsia="Times New Roman" w:hAnsi="Times New Roman" w:cs="Times New Roman"/>
                <w:color w:val="000000"/>
                <w:sz w:val="20"/>
                <w:szCs w:val="20"/>
              </w:rPr>
            </w:pPr>
          </w:p>
        </w:tc>
      </w:tr>
    </w:tbl>
    <w:p w:rsidR="009D589D" w:rsidRDefault="00F82431"/>
    <w:sectPr w:rsidR="009D589D" w:rsidSect="005154A8">
      <w:pgSz w:w="12240" w:h="15840" w:code="1"/>
      <w:pgMar w:top="1440" w:right="1152" w:bottom="1008" w:left="1440" w:header="1440" w:footer="720" w:gutter="0"/>
      <w:cols w:space="720"/>
      <w:titlePg/>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4233A6"/>
    <w:multiLevelType w:val="multilevel"/>
    <w:tmpl w:val="CB7ABE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20"/>
  <w:displayHorizontalDrawingGridEvery w:val="2"/>
  <w:displayVerticalDrawingGridEvery w:val="2"/>
  <w:characterSpacingControl w:val="doNotCompress"/>
  <w:compat/>
  <w:rsids>
    <w:rsidRoot w:val="00F82431"/>
    <w:rsid w:val="003F2C4A"/>
    <w:rsid w:val="005154A8"/>
    <w:rsid w:val="009F5625"/>
    <w:rsid w:val="00B70C46"/>
    <w:rsid w:val="00BE1A45"/>
    <w:rsid w:val="00F8243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1A45"/>
  </w:style>
  <w:style w:type="paragraph" w:styleId="Heading1">
    <w:name w:val="heading 1"/>
    <w:basedOn w:val="Normal"/>
    <w:link w:val="Heading1Char"/>
    <w:uiPriority w:val="9"/>
    <w:qFormat/>
    <w:rsid w:val="00F82431"/>
    <w:pPr>
      <w:spacing w:after="0" w:line="240" w:lineRule="auto"/>
      <w:outlineLvl w:val="0"/>
    </w:pPr>
    <w:rPr>
      <w:rFonts w:ascii="Times New Roman" w:eastAsia="Times New Roman" w:hAnsi="Times New Roman" w:cs="Times New Roman"/>
      <w:color w:val="000000"/>
      <w:kern w:val="36"/>
      <w:sz w:val="33"/>
      <w:szCs w:val="33"/>
    </w:rPr>
  </w:style>
  <w:style w:type="paragraph" w:styleId="Heading2">
    <w:name w:val="heading 2"/>
    <w:basedOn w:val="Normal"/>
    <w:link w:val="Heading2Char"/>
    <w:uiPriority w:val="9"/>
    <w:qFormat/>
    <w:rsid w:val="00F82431"/>
    <w:pPr>
      <w:spacing w:after="0" w:line="240" w:lineRule="auto"/>
      <w:outlineLvl w:val="1"/>
    </w:pPr>
    <w:rPr>
      <w:rFonts w:ascii="Times New Roman" w:eastAsia="Times New Roman" w:hAnsi="Times New Roman" w:cs="Times New Roman"/>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2431"/>
    <w:rPr>
      <w:rFonts w:ascii="Times New Roman" w:eastAsia="Times New Roman" w:hAnsi="Times New Roman" w:cs="Times New Roman"/>
      <w:color w:val="000000"/>
      <w:kern w:val="36"/>
      <w:sz w:val="33"/>
      <w:szCs w:val="33"/>
    </w:rPr>
  </w:style>
  <w:style w:type="character" w:customStyle="1" w:styleId="Heading2Char">
    <w:name w:val="Heading 2 Char"/>
    <w:basedOn w:val="DefaultParagraphFont"/>
    <w:link w:val="Heading2"/>
    <w:uiPriority w:val="9"/>
    <w:rsid w:val="00F82431"/>
    <w:rPr>
      <w:rFonts w:ascii="Times New Roman" w:eastAsia="Times New Roman" w:hAnsi="Times New Roman" w:cs="Times New Roman"/>
      <w:color w:val="000000"/>
      <w:sz w:val="24"/>
      <w:szCs w:val="24"/>
    </w:rPr>
  </w:style>
  <w:style w:type="character" w:styleId="Hyperlink">
    <w:name w:val="Hyperlink"/>
    <w:basedOn w:val="DefaultParagraphFont"/>
    <w:uiPriority w:val="99"/>
    <w:semiHidden/>
    <w:unhideWhenUsed/>
    <w:rsid w:val="00F82431"/>
    <w:rPr>
      <w:strike w:val="0"/>
      <w:dstrike w:val="0"/>
      <w:color w:val="B36313"/>
      <w:sz w:val="18"/>
      <w:szCs w:val="18"/>
      <w:u w:val="none"/>
      <w:effect w:val="none"/>
    </w:rPr>
  </w:style>
  <w:style w:type="paragraph" w:styleId="NormalWeb">
    <w:name w:val="Normal (Web)"/>
    <w:basedOn w:val="Normal"/>
    <w:uiPriority w:val="99"/>
    <w:unhideWhenUsed/>
    <w:rsid w:val="00F82431"/>
    <w:pPr>
      <w:spacing w:after="0" w:line="240" w:lineRule="auto"/>
    </w:pPr>
    <w:rPr>
      <w:rFonts w:ascii="Times New Roman" w:eastAsia="Times New Roman" w:hAnsi="Times New Roman" w:cs="Times New Roman"/>
      <w:color w:val="000000"/>
      <w:sz w:val="20"/>
      <w:szCs w:val="20"/>
    </w:rPr>
  </w:style>
  <w:style w:type="paragraph" w:customStyle="1" w:styleId="red">
    <w:name w:val="red"/>
    <w:basedOn w:val="Normal"/>
    <w:rsid w:val="00F82431"/>
    <w:pPr>
      <w:spacing w:after="0" w:line="240" w:lineRule="auto"/>
    </w:pPr>
    <w:rPr>
      <w:rFonts w:ascii="Times New Roman" w:eastAsia="Times New Roman" w:hAnsi="Times New Roman" w:cs="Times New Roman"/>
      <w:color w:val="9E042A"/>
      <w:sz w:val="20"/>
      <w:szCs w:val="20"/>
    </w:rPr>
  </w:style>
  <w:style w:type="character" w:styleId="Strong">
    <w:name w:val="Strong"/>
    <w:basedOn w:val="DefaultParagraphFont"/>
    <w:uiPriority w:val="22"/>
    <w:qFormat/>
    <w:rsid w:val="00F82431"/>
    <w:rPr>
      <w:b/>
      <w:bCs/>
    </w:rPr>
  </w:style>
  <w:style w:type="character" w:styleId="Emphasis">
    <w:name w:val="Emphasis"/>
    <w:basedOn w:val="DefaultParagraphFont"/>
    <w:uiPriority w:val="20"/>
    <w:qFormat/>
    <w:rsid w:val="00F82431"/>
    <w:rPr>
      <w:i/>
      <w:iCs/>
    </w:rPr>
  </w:style>
  <w:style w:type="character" w:customStyle="1" w:styleId="style171">
    <w:name w:val="style171"/>
    <w:basedOn w:val="DefaultParagraphFont"/>
    <w:rsid w:val="00F82431"/>
    <w:rPr>
      <w:rFonts w:ascii="Times New Roman" w:hAnsi="Times New Roman" w:cs="Times New Roman" w:hint="default"/>
      <w:b/>
      <w:bCs/>
      <w:color w:val="000000"/>
      <w:sz w:val="24"/>
      <w:szCs w:val="24"/>
    </w:rPr>
  </w:style>
  <w:style w:type="character" w:customStyle="1" w:styleId="style181">
    <w:name w:val="style181"/>
    <w:basedOn w:val="DefaultParagraphFont"/>
    <w:rsid w:val="00F82431"/>
    <w:rPr>
      <w:rFonts w:ascii="Times New Roman" w:hAnsi="Times New Roman" w:cs="Times New Roman" w:hint="default"/>
      <w:color w:val="000000"/>
      <w:sz w:val="20"/>
      <w:szCs w:val="20"/>
    </w:rPr>
  </w:style>
  <w:style w:type="paragraph" w:styleId="BalloonText">
    <w:name w:val="Balloon Text"/>
    <w:basedOn w:val="Normal"/>
    <w:link w:val="BalloonTextChar"/>
    <w:uiPriority w:val="99"/>
    <w:semiHidden/>
    <w:unhideWhenUsed/>
    <w:rsid w:val="00F824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243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foothilltransit.org/TripPlanne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bit.ly/wba3b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522</Words>
  <Characters>2982</Characters>
  <Application>Microsoft Office Word</Application>
  <DocSecurity>0</DocSecurity>
  <Lines>24</Lines>
  <Paragraphs>6</Paragraphs>
  <ScaleCrop>false</ScaleCrop>
  <Company/>
  <LinksUpToDate>false</LinksUpToDate>
  <CharactersWithSpaces>3498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2016-03-24T21:36:00Z</dcterms:created>
  <dcterms:modified xsi:type="dcterms:W3CDTF">2016-03-24T21:43:00Z</dcterms:modified>
</cp:coreProperties>
</file>